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BE" w:rsidRDefault="00532020" w:rsidP="00E01D93">
      <w:pPr>
        <w:jc w:val="center"/>
        <w:rPr>
          <w:b/>
        </w:rPr>
      </w:pPr>
      <w:r>
        <w:rPr>
          <w:b/>
          <w:noProof/>
        </w:rPr>
        <w:drawing>
          <wp:anchor distT="0" distB="0" distL="114300" distR="114300" simplePos="0" relativeHeight="251656192" behindDoc="0" locked="0" layoutInCell="1" allowOverlap="1">
            <wp:simplePos x="0" y="0"/>
            <wp:positionH relativeFrom="column">
              <wp:posOffset>2814320</wp:posOffset>
            </wp:positionH>
            <wp:positionV relativeFrom="page">
              <wp:posOffset>285115</wp:posOffset>
            </wp:positionV>
            <wp:extent cx="532765" cy="568325"/>
            <wp:effectExtent l="0" t="0" r="635" b="317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532765" cy="568325"/>
                    </a:xfrm>
                    <a:prstGeom prst="rect">
                      <a:avLst/>
                    </a:prstGeom>
                  </pic:spPr>
                </pic:pic>
              </a:graphicData>
            </a:graphic>
          </wp:anchor>
        </w:drawing>
      </w:r>
    </w:p>
    <w:p w:rsidR="0038703E" w:rsidRPr="000F4116" w:rsidRDefault="0038703E" w:rsidP="00E01D93">
      <w:pPr>
        <w:jc w:val="center"/>
        <w:rPr>
          <w:rFonts w:eastAsia="Calibri"/>
          <w:b/>
          <w:color w:val="auto"/>
          <w:sz w:val="28"/>
          <w:szCs w:val="28"/>
          <w:lang w:eastAsia="en-US"/>
        </w:rPr>
      </w:pPr>
      <w:r w:rsidRPr="000F4116">
        <w:rPr>
          <w:rFonts w:eastAsia="Calibri"/>
          <w:b/>
          <w:color w:val="auto"/>
          <w:sz w:val="28"/>
          <w:szCs w:val="28"/>
          <w:lang w:eastAsia="en-US"/>
        </w:rPr>
        <w:t>АДМИНИСТРАЦИЯ ГОРОДСКОГО ОКРУГА «ГОРОД КИЗЕЛ»</w:t>
      </w:r>
    </w:p>
    <w:p w:rsidR="0038703E" w:rsidRPr="000F4116" w:rsidRDefault="0038703E" w:rsidP="0038703E">
      <w:pPr>
        <w:spacing w:line="256" w:lineRule="auto"/>
        <w:jc w:val="center"/>
        <w:rPr>
          <w:rFonts w:eastAsia="Calibri"/>
          <w:b/>
          <w:color w:val="auto"/>
          <w:sz w:val="28"/>
          <w:szCs w:val="28"/>
          <w:lang w:eastAsia="en-US"/>
        </w:rPr>
      </w:pPr>
      <w:proofErr w:type="gramStart"/>
      <w:r w:rsidRPr="000F4116">
        <w:rPr>
          <w:rFonts w:eastAsia="Calibri"/>
          <w:b/>
          <w:color w:val="auto"/>
          <w:sz w:val="28"/>
          <w:szCs w:val="28"/>
          <w:lang w:eastAsia="en-US"/>
        </w:rPr>
        <w:t>П</w:t>
      </w:r>
      <w:proofErr w:type="gramEnd"/>
      <w:r w:rsidRPr="000F4116">
        <w:rPr>
          <w:rFonts w:eastAsia="Calibri"/>
          <w:b/>
          <w:color w:val="auto"/>
          <w:sz w:val="28"/>
          <w:szCs w:val="28"/>
          <w:lang w:eastAsia="en-US"/>
        </w:rPr>
        <w:t xml:space="preserve"> О С Т А Н О В Л Е Н И Е</w:t>
      </w:r>
    </w:p>
    <w:p w:rsidR="00E01D93" w:rsidRDefault="00E01D93">
      <w:pPr>
        <w:pStyle w:val="Style7"/>
        <w:widowControl/>
        <w:ind w:firstLine="720"/>
        <w:rPr>
          <w:rStyle w:val="FontStyle120"/>
          <w:sz w:val="28"/>
          <w:szCs w:val="28"/>
        </w:rPr>
      </w:pPr>
    </w:p>
    <w:p w:rsidR="00185DBE" w:rsidRPr="0038703E" w:rsidRDefault="00AB4328">
      <w:pPr>
        <w:pStyle w:val="Style7"/>
        <w:widowControl/>
        <w:ind w:firstLine="720"/>
        <w:rPr>
          <w:rStyle w:val="FontStyle120"/>
          <w:sz w:val="28"/>
          <w:szCs w:val="28"/>
        </w:rPr>
      </w:pPr>
      <w:r>
        <w:rPr>
          <w:rStyle w:val="FontStyle120"/>
          <w:sz w:val="28"/>
          <w:szCs w:val="28"/>
        </w:rPr>
        <w:t>27.</w:t>
      </w:r>
      <w:r w:rsidR="009B5383">
        <w:rPr>
          <w:rStyle w:val="FontStyle120"/>
          <w:sz w:val="28"/>
          <w:szCs w:val="28"/>
        </w:rPr>
        <w:t>11.2023</w:t>
      </w:r>
      <w:r w:rsidR="00532020" w:rsidRPr="0038703E">
        <w:rPr>
          <w:rStyle w:val="FontStyle120"/>
          <w:sz w:val="28"/>
          <w:szCs w:val="28"/>
        </w:rPr>
        <w:t xml:space="preserve"> </w:t>
      </w:r>
      <w:r w:rsidR="00532020" w:rsidRPr="0038703E">
        <w:rPr>
          <w:rStyle w:val="FontStyle120"/>
          <w:sz w:val="28"/>
          <w:szCs w:val="28"/>
        </w:rPr>
        <w:tab/>
      </w:r>
      <w:r w:rsidR="00532020" w:rsidRPr="0038703E">
        <w:rPr>
          <w:rStyle w:val="FontStyle120"/>
          <w:sz w:val="28"/>
          <w:szCs w:val="28"/>
        </w:rPr>
        <w:tab/>
      </w:r>
      <w:r w:rsidR="00532020" w:rsidRPr="0038703E">
        <w:rPr>
          <w:rStyle w:val="FontStyle120"/>
          <w:sz w:val="28"/>
          <w:szCs w:val="28"/>
        </w:rPr>
        <w:tab/>
      </w:r>
      <w:r w:rsidR="00532020" w:rsidRPr="0038703E">
        <w:rPr>
          <w:rStyle w:val="FontStyle120"/>
          <w:sz w:val="28"/>
          <w:szCs w:val="28"/>
        </w:rPr>
        <w:tab/>
      </w:r>
      <w:r w:rsidR="00532020" w:rsidRPr="0038703E">
        <w:rPr>
          <w:rStyle w:val="FontStyle120"/>
          <w:sz w:val="28"/>
          <w:szCs w:val="28"/>
        </w:rPr>
        <w:tab/>
      </w:r>
      <w:r w:rsidR="00532020" w:rsidRPr="0038703E">
        <w:rPr>
          <w:rStyle w:val="FontStyle120"/>
          <w:sz w:val="28"/>
          <w:szCs w:val="28"/>
        </w:rPr>
        <w:tab/>
      </w:r>
      <w:r w:rsidR="00532020" w:rsidRPr="0038703E">
        <w:rPr>
          <w:rStyle w:val="FontStyle120"/>
          <w:sz w:val="28"/>
          <w:szCs w:val="28"/>
        </w:rPr>
        <w:tab/>
      </w:r>
      <w:r w:rsidR="00532020" w:rsidRPr="0038703E">
        <w:rPr>
          <w:rStyle w:val="FontStyle120"/>
          <w:sz w:val="28"/>
          <w:szCs w:val="28"/>
        </w:rPr>
        <w:tab/>
      </w:r>
      <w:r w:rsidR="00532020" w:rsidRPr="0038703E">
        <w:rPr>
          <w:rStyle w:val="FontStyle120"/>
          <w:sz w:val="28"/>
          <w:szCs w:val="28"/>
        </w:rPr>
        <w:tab/>
      </w:r>
      <w:r w:rsidR="00532020" w:rsidRPr="0038703E">
        <w:rPr>
          <w:rStyle w:val="FontStyle120"/>
          <w:sz w:val="28"/>
          <w:szCs w:val="28"/>
        </w:rPr>
        <w:tab/>
      </w:r>
      <w:r>
        <w:rPr>
          <w:rStyle w:val="FontStyle120"/>
          <w:sz w:val="28"/>
          <w:szCs w:val="28"/>
        </w:rPr>
        <w:t xml:space="preserve">   </w:t>
      </w:r>
      <w:r w:rsidR="00532020" w:rsidRPr="0038703E">
        <w:rPr>
          <w:rStyle w:val="FontStyle120"/>
          <w:sz w:val="28"/>
          <w:szCs w:val="28"/>
        </w:rPr>
        <w:t>№</w:t>
      </w:r>
      <w:r>
        <w:rPr>
          <w:rStyle w:val="FontStyle120"/>
          <w:sz w:val="28"/>
          <w:szCs w:val="28"/>
        </w:rPr>
        <w:t xml:space="preserve"> 475</w:t>
      </w:r>
    </w:p>
    <w:p w:rsidR="00185DBE" w:rsidRPr="0038703E" w:rsidRDefault="00185DBE">
      <w:pPr>
        <w:pStyle w:val="Style4"/>
        <w:widowControl/>
        <w:spacing w:line="240" w:lineRule="exact"/>
        <w:ind w:right="4666"/>
        <w:rPr>
          <w:rStyle w:val="FontStyle110"/>
          <w:sz w:val="28"/>
          <w:szCs w:val="28"/>
        </w:rPr>
      </w:pPr>
    </w:p>
    <w:p w:rsidR="0038703E" w:rsidRDefault="0038703E">
      <w:pPr>
        <w:pStyle w:val="Style4"/>
        <w:widowControl/>
        <w:spacing w:line="240" w:lineRule="exact"/>
        <w:ind w:right="4666"/>
        <w:rPr>
          <w:rStyle w:val="FontStyle110"/>
          <w:sz w:val="28"/>
          <w:szCs w:val="28"/>
        </w:rPr>
      </w:pPr>
    </w:p>
    <w:p w:rsidR="00553D34" w:rsidRPr="00F77032" w:rsidRDefault="00532020" w:rsidP="00F77032">
      <w:pPr>
        <w:pStyle w:val="Style4"/>
        <w:widowControl/>
        <w:spacing w:line="240" w:lineRule="exact"/>
        <w:ind w:right="4666"/>
        <w:rPr>
          <w:b/>
          <w:sz w:val="28"/>
          <w:szCs w:val="28"/>
        </w:rPr>
      </w:pPr>
      <w:r w:rsidRPr="0038703E">
        <w:rPr>
          <w:rStyle w:val="FontStyle110"/>
          <w:sz w:val="28"/>
          <w:szCs w:val="28"/>
        </w:rPr>
        <w:t xml:space="preserve">О создании </w:t>
      </w:r>
      <w:r w:rsidR="009B5383">
        <w:rPr>
          <w:rStyle w:val="FontStyle110"/>
          <w:sz w:val="28"/>
          <w:szCs w:val="28"/>
        </w:rPr>
        <w:t xml:space="preserve"> м</w:t>
      </w:r>
      <w:r w:rsidRPr="0038703E">
        <w:rPr>
          <w:rStyle w:val="FontStyle110"/>
          <w:sz w:val="28"/>
          <w:szCs w:val="28"/>
        </w:rPr>
        <w:t xml:space="preserve">униципального </w:t>
      </w:r>
      <w:r w:rsidR="009B5383">
        <w:rPr>
          <w:rStyle w:val="FontStyle110"/>
          <w:sz w:val="28"/>
          <w:szCs w:val="28"/>
        </w:rPr>
        <w:t xml:space="preserve"> </w:t>
      </w:r>
      <w:r w:rsidRPr="0038703E">
        <w:rPr>
          <w:rStyle w:val="FontStyle110"/>
          <w:sz w:val="28"/>
          <w:szCs w:val="28"/>
        </w:rPr>
        <w:t>унитарного предприятия «</w:t>
      </w:r>
      <w:r w:rsidR="00F1150C">
        <w:rPr>
          <w:rStyle w:val="FontStyle110"/>
          <w:sz w:val="28"/>
          <w:szCs w:val="28"/>
        </w:rPr>
        <w:t>Транзит</w:t>
      </w:r>
      <w:r w:rsidRPr="0038703E">
        <w:rPr>
          <w:rStyle w:val="FontStyle110"/>
          <w:sz w:val="28"/>
          <w:szCs w:val="28"/>
        </w:rPr>
        <w:t>»</w:t>
      </w:r>
      <w:r w:rsidR="0038703E">
        <w:rPr>
          <w:rStyle w:val="FontStyle110"/>
          <w:sz w:val="28"/>
          <w:szCs w:val="28"/>
        </w:rPr>
        <w:t xml:space="preserve"> </w:t>
      </w:r>
      <w:r w:rsidRPr="0038703E">
        <w:rPr>
          <w:rStyle w:val="FontStyle110"/>
          <w:sz w:val="28"/>
          <w:szCs w:val="28"/>
        </w:rPr>
        <w:t>город</w:t>
      </w:r>
      <w:r w:rsidR="0030164F" w:rsidRPr="0038703E">
        <w:rPr>
          <w:rStyle w:val="FontStyle110"/>
          <w:sz w:val="28"/>
          <w:szCs w:val="28"/>
        </w:rPr>
        <w:t>ского округа «Город</w:t>
      </w:r>
      <w:r w:rsidRPr="0038703E">
        <w:rPr>
          <w:rStyle w:val="FontStyle110"/>
          <w:sz w:val="28"/>
          <w:szCs w:val="28"/>
        </w:rPr>
        <w:t xml:space="preserve"> Кизел</w:t>
      </w:r>
      <w:r w:rsidR="0030164F" w:rsidRPr="0038703E">
        <w:rPr>
          <w:rStyle w:val="FontStyle110"/>
          <w:sz w:val="28"/>
          <w:szCs w:val="28"/>
        </w:rPr>
        <w:t>»</w:t>
      </w:r>
    </w:p>
    <w:p w:rsidR="00335512" w:rsidRDefault="00335512" w:rsidP="000534D7">
      <w:pPr>
        <w:spacing w:before="480"/>
        <w:ind w:left="11" w:firstLine="669"/>
        <w:jc w:val="both"/>
        <w:rPr>
          <w:sz w:val="28"/>
          <w:szCs w:val="28"/>
        </w:rPr>
      </w:pPr>
      <w:proofErr w:type="gramStart"/>
      <w:r w:rsidRPr="0038703E">
        <w:rPr>
          <w:sz w:val="28"/>
          <w:szCs w:val="28"/>
        </w:rPr>
        <w:t xml:space="preserve">В соответствии с Гражданским кодексом Российской Федерации, Федеральными законами от 14.11.2002 г. № 161-ФЗ «О государственных и муниципальных унитарных предприятиях», от 06.10.2003 г. № 131-ФЗ «Об общих принципах организации местного самоуправления в Российской Федерации», Положением о порядке принятия решений о создании, реорганизации и ликвидации муниципальных унитарных предприятий в городском округе «Город Кизел», утвержденным решением Кизеловской городской Думы от 25.01.2019 </w:t>
      </w:r>
      <w:r w:rsidR="00BF18F9">
        <w:rPr>
          <w:sz w:val="28"/>
          <w:szCs w:val="28"/>
        </w:rPr>
        <w:t xml:space="preserve">                    </w:t>
      </w:r>
      <w:r w:rsidRPr="0038703E">
        <w:rPr>
          <w:sz w:val="28"/>
          <w:szCs w:val="28"/>
        </w:rPr>
        <w:t>№ 86, для решения</w:t>
      </w:r>
      <w:proofErr w:type="gramEnd"/>
      <w:r w:rsidRPr="0038703E">
        <w:rPr>
          <w:sz w:val="28"/>
          <w:szCs w:val="28"/>
        </w:rPr>
        <w:t xml:space="preserve"> вопросов местного значения по организации в границах городского округа «Город Кизел» обеспечения населения коммунальными услуга</w:t>
      </w:r>
      <w:r w:rsidR="00BF18F9">
        <w:rPr>
          <w:sz w:val="28"/>
          <w:szCs w:val="28"/>
        </w:rPr>
        <w:t>ми, руководствуясь п.11 ч.2 ст.</w:t>
      </w:r>
      <w:r w:rsidRPr="0038703E">
        <w:rPr>
          <w:sz w:val="28"/>
          <w:szCs w:val="28"/>
        </w:rPr>
        <w:t>44, ст.55 Устава городского округа «Город Кизел»</w:t>
      </w:r>
      <w:r w:rsidR="00B0394D">
        <w:rPr>
          <w:sz w:val="28"/>
          <w:szCs w:val="28"/>
        </w:rPr>
        <w:t xml:space="preserve"> Пермского края</w:t>
      </w:r>
      <w:r w:rsidRPr="0038703E">
        <w:rPr>
          <w:sz w:val="28"/>
          <w:szCs w:val="28"/>
        </w:rPr>
        <w:t xml:space="preserve">, администрация города Кизела </w:t>
      </w:r>
    </w:p>
    <w:p w:rsidR="00335512" w:rsidRPr="0038703E" w:rsidRDefault="00335512" w:rsidP="000534D7">
      <w:pPr>
        <w:ind w:left="11" w:hanging="11"/>
        <w:jc w:val="both"/>
        <w:rPr>
          <w:sz w:val="28"/>
          <w:szCs w:val="28"/>
        </w:rPr>
      </w:pPr>
      <w:r w:rsidRPr="0038703E">
        <w:rPr>
          <w:rStyle w:val="FontStyle120"/>
          <w:sz w:val="28"/>
          <w:szCs w:val="28"/>
        </w:rPr>
        <w:t>ПОСТАНОВЛЯЕТ:</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1. Создать муниципальное унитарное предприятие «</w:t>
      </w:r>
      <w:r>
        <w:rPr>
          <w:rStyle w:val="FontStyle120"/>
          <w:sz w:val="28"/>
          <w:szCs w:val="28"/>
        </w:rPr>
        <w:t>Транзит</w:t>
      </w:r>
      <w:r w:rsidRPr="0038703E">
        <w:rPr>
          <w:rStyle w:val="FontStyle120"/>
          <w:sz w:val="28"/>
          <w:szCs w:val="28"/>
        </w:rPr>
        <w:t>» городского округа «Город Кизел».</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2.</w:t>
      </w:r>
      <w:r>
        <w:rPr>
          <w:rStyle w:val="FontStyle120"/>
          <w:sz w:val="28"/>
          <w:szCs w:val="28"/>
        </w:rPr>
        <w:t xml:space="preserve"> </w:t>
      </w:r>
      <w:r w:rsidRPr="0038703E">
        <w:rPr>
          <w:rStyle w:val="FontStyle120"/>
          <w:sz w:val="28"/>
          <w:szCs w:val="28"/>
        </w:rPr>
        <w:t>Утвердить:</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2.1.</w:t>
      </w:r>
      <w:r w:rsidR="00BB65AC">
        <w:rPr>
          <w:rStyle w:val="FontStyle120"/>
          <w:sz w:val="28"/>
          <w:szCs w:val="28"/>
        </w:rPr>
        <w:t xml:space="preserve"> </w:t>
      </w:r>
      <w:r w:rsidRPr="0038703E">
        <w:rPr>
          <w:rStyle w:val="FontStyle120"/>
          <w:sz w:val="28"/>
          <w:szCs w:val="28"/>
        </w:rPr>
        <w:t>полное фирм</w:t>
      </w:r>
      <w:r w:rsidR="00DB25EF">
        <w:rPr>
          <w:rStyle w:val="FontStyle120"/>
          <w:sz w:val="28"/>
          <w:szCs w:val="28"/>
        </w:rPr>
        <w:t xml:space="preserve">енное наименования предприятия: </w:t>
      </w:r>
      <w:r w:rsidRPr="0038703E">
        <w:rPr>
          <w:rStyle w:val="FontStyle120"/>
          <w:sz w:val="28"/>
          <w:szCs w:val="28"/>
        </w:rPr>
        <w:t>Муниципальное унитарное предприятие «</w:t>
      </w:r>
      <w:r>
        <w:rPr>
          <w:rStyle w:val="FontStyle120"/>
          <w:sz w:val="28"/>
          <w:szCs w:val="28"/>
        </w:rPr>
        <w:t>Транзит</w:t>
      </w:r>
      <w:r w:rsidRPr="0038703E">
        <w:rPr>
          <w:rStyle w:val="FontStyle120"/>
          <w:sz w:val="28"/>
          <w:szCs w:val="28"/>
        </w:rPr>
        <w:t>» городского округа «Город Кизел»;</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2.2. сокращенное наименование: МУП «</w:t>
      </w:r>
      <w:r>
        <w:rPr>
          <w:rStyle w:val="FontStyle120"/>
          <w:sz w:val="28"/>
          <w:szCs w:val="28"/>
        </w:rPr>
        <w:t>Транзит</w:t>
      </w:r>
      <w:r w:rsidRPr="0038703E">
        <w:rPr>
          <w:rStyle w:val="FontStyle120"/>
          <w:sz w:val="28"/>
          <w:szCs w:val="28"/>
        </w:rPr>
        <w:t>».</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3. Определить адрес местонахождения МУП «</w:t>
      </w:r>
      <w:r>
        <w:rPr>
          <w:rStyle w:val="FontStyle120"/>
          <w:sz w:val="28"/>
          <w:szCs w:val="28"/>
        </w:rPr>
        <w:t>Транзит</w:t>
      </w:r>
      <w:r w:rsidRPr="0038703E">
        <w:rPr>
          <w:rStyle w:val="FontStyle120"/>
          <w:sz w:val="28"/>
          <w:szCs w:val="28"/>
        </w:rPr>
        <w:t>»: 618350, Российская Федерация, Пермский край, город Кизел, ул. Советская, 22.</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 xml:space="preserve">4. </w:t>
      </w:r>
      <w:r w:rsidRPr="0038703E">
        <w:rPr>
          <w:sz w:val="28"/>
          <w:szCs w:val="28"/>
        </w:rPr>
        <w:t>Учредителем и собственником имущества МУП «</w:t>
      </w:r>
      <w:r w:rsidR="00466EC1">
        <w:rPr>
          <w:rStyle w:val="FontStyle120"/>
          <w:sz w:val="28"/>
          <w:szCs w:val="28"/>
        </w:rPr>
        <w:t>Транзит</w:t>
      </w:r>
      <w:bookmarkStart w:id="0" w:name="_GoBack"/>
      <w:bookmarkEnd w:id="0"/>
      <w:r w:rsidRPr="0038703E">
        <w:rPr>
          <w:sz w:val="28"/>
          <w:szCs w:val="28"/>
        </w:rPr>
        <w:t>» является муниципальное образование городской округ «Город Кизел».</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5. Определить и передать из имущества казны муниципального образования городской округ «Город Кизел»  в качестве уставного фонда МУП «</w:t>
      </w:r>
      <w:r>
        <w:rPr>
          <w:rStyle w:val="FontStyle120"/>
          <w:sz w:val="28"/>
          <w:szCs w:val="28"/>
        </w:rPr>
        <w:t>Транзит</w:t>
      </w:r>
      <w:r w:rsidRPr="0038703E">
        <w:rPr>
          <w:rStyle w:val="FontStyle120"/>
          <w:sz w:val="28"/>
          <w:szCs w:val="28"/>
        </w:rPr>
        <w:t>» имущество:</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 xml:space="preserve"> </w:t>
      </w:r>
      <w:r>
        <w:rPr>
          <w:sz w:val="28"/>
          <w:szCs w:val="28"/>
        </w:rPr>
        <w:t>Насос ЭЦВ 8-40-120</w:t>
      </w:r>
      <w:r w:rsidRPr="0038703E">
        <w:rPr>
          <w:sz w:val="28"/>
          <w:szCs w:val="28"/>
        </w:rPr>
        <w:t xml:space="preserve">, </w:t>
      </w:r>
      <w:r w:rsidRPr="0038703E">
        <w:rPr>
          <w:rStyle w:val="FontStyle120"/>
          <w:sz w:val="28"/>
          <w:szCs w:val="28"/>
        </w:rPr>
        <w:t xml:space="preserve"> остаточной стоимостью по состоянию на </w:t>
      </w:r>
      <w:r>
        <w:rPr>
          <w:rStyle w:val="FontStyle120"/>
          <w:sz w:val="28"/>
          <w:szCs w:val="28"/>
        </w:rPr>
        <w:t>27.11.2023</w:t>
      </w:r>
      <w:r w:rsidRPr="0038703E">
        <w:rPr>
          <w:rStyle w:val="FontStyle120"/>
          <w:sz w:val="28"/>
          <w:szCs w:val="28"/>
        </w:rPr>
        <w:t xml:space="preserve"> года </w:t>
      </w:r>
      <w:r>
        <w:rPr>
          <w:sz w:val="28"/>
          <w:szCs w:val="28"/>
        </w:rPr>
        <w:t>142 380</w:t>
      </w:r>
      <w:r w:rsidRPr="0038703E">
        <w:rPr>
          <w:sz w:val="28"/>
          <w:szCs w:val="28"/>
        </w:rPr>
        <w:t xml:space="preserve">  рублей (Сто </w:t>
      </w:r>
      <w:r>
        <w:rPr>
          <w:sz w:val="28"/>
          <w:szCs w:val="28"/>
        </w:rPr>
        <w:t>сорок две тысячи триста восемьдесят</w:t>
      </w:r>
      <w:r w:rsidRPr="0038703E">
        <w:rPr>
          <w:sz w:val="28"/>
          <w:szCs w:val="28"/>
        </w:rPr>
        <w:t xml:space="preserve"> рубл</w:t>
      </w:r>
      <w:r>
        <w:rPr>
          <w:sz w:val="28"/>
          <w:szCs w:val="28"/>
        </w:rPr>
        <w:t>ей</w:t>
      </w:r>
      <w:r w:rsidRPr="0038703E">
        <w:rPr>
          <w:sz w:val="28"/>
          <w:szCs w:val="28"/>
        </w:rPr>
        <w:t xml:space="preserve">) </w:t>
      </w:r>
      <w:r w:rsidRPr="0038703E">
        <w:rPr>
          <w:noProof/>
          <w:sz w:val="28"/>
          <w:szCs w:val="28"/>
        </w:rPr>
        <w:drawing>
          <wp:inline distT="0" distB="0" distL="0" distR="0" wp14:anchorId="1A32970F" wp14:editId="21D9E84D">
            <wp:extent cx="4445" cy="4445"/>
            <wp:effectExtent l="0" t="0" r="0" b="0"/>
            <wp:docPr id="1"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rcRect/>
                    <a:stretch/>
                  </pic:blipFill>
                  <pic:spPr>
                    <a:xfrm>
                      <a:off x="0" y="0"/>
                      <a:ext cx="4445" cy="4445"/>
                    </a:xfrm>
                    <a:prstGeom prst="rect">
                      <a:avLst/>
                    </a:prstGeom>
                  </pic:spPr>
                </pic:pic>
              </a:graphicData>
            </a:graphic>
          </wp:inline>
        </w:drawing>
      </w:r>
      <w:r>
        <w:rPr>
          <w:sz w:val="28"/>
          <w:szCs w:val="28"/>
        </w:rPr>
        <w:t>0</w:t>
      </w:r>
      <w:r w:rsidRPr="0038703E">
        <w:rPr>
          <w:sz w:val="28"/>
          <w:szCs w:val="28"/>
        </w:rPr>
        <w:t>0 копеек</w:t>
      </w:r>
      <w:r w:rsidRPr="0038703E">
        <w:rPr>
          <w:rStyle w:val="FontStyle120"/>
          <w:sz w:val="28"/>
          <w:szCs w:val="28"/>
        </w:rPr>
        <w:t>.</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6. Определить основным видом деятельности предприятия – водоснабжение и водоотведение на территории городского округа «Город Кизел».</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7. Утвердить Устав МУП «</w:t>
      </w:r>
      <w:r>
        <w:rPr>
          <w:rStyle w:val="FontStyle120"/>
          <w:sz w:val="28"/>
          <w:szCs w:val="28"/>
        </w:rPr>
        <w:t xml:space="preserve">Транзит», согласно приложению </w:t>
      </w:r>
      <w:r w:rsidRPr="0038703E">
        <w:rPr>
          <w:rStyle w:val="FontStyle120"/>
          <w:sz w:val="28"/>
          <w:szCs w:val="28"/>
        </w:rPr>
        <w:t>1 к настоящему постановлению.</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8.</w:t>
      </w:r>
      <w:r>
        <w:rPr>
          <w:rStyle w:val="FontStyle120"/>
          <w:sz w:val="28"/>
          <w:szCs w:val="28"/>
        </w:rPr>
        <w:t xml:space="preserve"> </w:t>
      </w:r>
      <w:r w:rsidRPr="0038703E">
        <w:rPr>
          <w:rStyle w:val="FontStyle120"/>
          <w:sz w:val="28"/>
          <w:szCs w:val="28"/>
        </w:rPr>
        <w:t>Назначить директор</w:t>
      </w:r>
      <w:r w:rsidR="00A82050">
        <w:rPr>
          <w:rStyle w:val="FontStyle120"/>
          <w:sz w:val="28"/>
          <w:szCs w:val="28"/>
        </w:rPr>
        <w:t xml:space="preserve">ом </w:t>
      </w:r>
      <w:r w:rsidRPr="0038703E">
        <w:rPr>
          <w:rStyle w:val="FontStyle120"/>
          <w:sz w:val="28"/>
          <w:szCs w:val="28"/>
        </w:rPr>
        <w:t>МУП «</w:t>
      </w:r>
      <w:r>
        <w:rPr>
          <w:rStyle w:val="FontStyle120"/>
          <w:sz w:val="28"/>
          <w:szCs w:val="28"/>
        </w:rPr>
        <w:t>Транзит</w:t>
      </w:r>
      <w:r w:rsidRPr="0038703E">
        <w:rPr>
          <w:rStyle w:val="FontStyle120"/>
          <w:sz w:val="28"/>
          <w:szCs w:val="28"/>
        </w:rPr>
        <w:t xml:space="preserve">» </w:t>
      </w:r>
      <w:r>
        <w:rPr>
          <w:rStyle w:val="FontStyle120"/>
          <w:sz w:val="28"/>
          <w:szCs w:val="28"/>
        </w:rPr>
        <w:t>Иванова Александра Леонидовича</w:t>
      </w:r>
      <w:r w:rsidRPr="0038703E">
        <w:rPr>
          <w:rStyle w:val="FontStyle120"/>
          <w:sz w:val="28"/>
          <w:szCs w:val="28"/>
        </w:rPr>
        <w:t>.</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lastRenderedPageBreak/>
        <w:t>9.</w:t>
      </w:r>
      <w:r>
        <w:rPr>
          <w:rStyle w:val="FontStyle120"/>
          <w:sz w:val="28"/>
          <w:szCs w:val="28"/>
        </w:rPr>
        <w:t xml:space="preserve"> </w:t>
      </w:r>
      <w:r w:rsidRPr="0038703E">
        <w:rPr>
          <w:rStyle w:val="FontStyle120"/>
          <w:sz w:val="28"/>
          <w:szCs w:val="28"/>
        </w:rPr>
        <w:t xml:space="preserve">Уполномочить </w:t>
      </w:r>
      <w:r>
        <w:rPr>
          <w:rStyle w:val="FontStyle120"/>
          <w:sz w:val="28"/>
          <w:szCs w:val="28"/>
        </w:rPr>
        <w:t>Иванова А.Л</w:t>
      </w:r>
      <w:r w:rsidRPr="0038703E">
        <w:rPr>
          <w:rStyle w:val="FontStyle120"/>
          <w:sz w:val="28"/>
          <w:szCs w:val="28"/>
        </w:rPr>
        <w:t xml:space="preserve">. быть представителем муниципального образования городской округ «Город Кизел» в ИФНС </w:t>
      </w:r>
      <w:r>
        <w:rPr>
          <w:rStyle w:val="FontStyle120"/>
          <w:sz w:val="28"/>
          <w:szCs w:val="28"/>
        </w:rPr>
        <w:t xml:space="preserve">№ 17 </w:t>
      </w:r>
      <w:r w:rsidRPr="0038703E">
        <w:rPr>
          <w:rStyle w:val="FontStyle120"/>
          <w:sz w:val="28"/>
          <w:szCs w:val="28"/>
        </w:rPr>
        <w:t>России по Пермскому краю, быть заявителем по вопросу создания и государственной регистрации нового юридического лица Муниципального унитарного предприятия «</w:t>
      </w:r>
      <w:r>
        <w:rPr>
          <w:rStyle w:val="FontStyle120"/>
          <w:sz w:val="28"/>
          <w:szCs w:val="28"/>
        </w:rPr>
        <w:t>Транзит</w:t>
      </w:r>
      <w:r w:rsidRPr="0038703E">
        <w:rPr>
          <w:rStyle w:val="FontStyle120"/>
          <w:sz w:val="28"/>
          <w:szCs w:val="28"/>
        </w:rPr>
        <w:t xml:space="preserve">» города Кизела. Поручить </w:t>
      </w:r>
      <w:r>
        <w:rPr>
          <w:rStyle w:val="FontStyle120"/>
          <w:sz w:val="28"/>
          <w:szCs w:val="28"/>
        </w:rPr>
        <w:t>Иванову А.Л</w:t>
      </w:r>
      <w:r w:rsidR="009C246B">
        <w:rPr>
          <w:rStyle w:val="FontStyle120"/>
          <w:sz w:val="28"/>
          <w:szCs w:val="28"/>
        </w:rPr>
        <w:t xml:space="preserve">. </w:t>
      </w:r>
      <w:r w:rsidRPr="0038703E">
        <w:rPr>
          <w:rStyle w:val="FontStyle120"/>
          <w:sz w:val="28"/>
          <w:szCs w:val="28"/>
        </w:rPr>
        <w:t>утверждение эскиза и изготовление печати.</w:t>
      </w:r>
    </w:p>
    <w:p w:rsidR="00335512" w:rsidRPr="0038703E" w:rsidRDefault="00335512" w:rsidP="000534D7">
      <w:pPr>
        <w:pStyle w:val="Style6"/>
        <w:widowControl/>
        <w:tabs>
          <w:tab w:val="left" w:pos="1022"/>
        </w:tabs>
        <w:spacing w:line="240" w:lineRule="auto"/>
        <w:ind w:firstLine="709"/>
        <w:rPr>
          <w:rStyle w:val="FontStyle120"/>
          <w:sz w:val="28"/>
          <w:szCs w:val="28"/>
        </w:rPr>
      </w:pPr>
      <w:r w:rsidRPr="0038703E">
        <w:rPr>
          <w:rStyle w:val="FontStyle120"/>
          <w:sz w:val="28"/>
          <w:szCs w:val="28"/>
        </w:rPr>
        <w:t>10. Начальнику отдела имущественных отношений и земельного контроля подготовить акт приема-передачи в хозяйственное ведение МУП «</w:t>
      </w:r>
      <w:r>
        <w:rPr>
          <w:rStyle w:val="FontStyle120"/>
          <w:sz w:val="28"/>
          <w:szCs w:val="28"/>
        </w:rPr>
        <w:t>Транзит</w:t>
      </w:r>
      <w:r w:rsidRPr="0038703E">
        <w:rPr>
          <w:rStyle w:val="FontStyle120"/>
          <w:sz w:val="28"/>
          <w:szCs w:val="28"/>
        </w:rPr>
        <w:t>» имущества казны городского округа для осуществления основного вида деятельности.</w:t>
      </w:r>
    </w:p>
    <w:p w:rsidR="00185DBE" w:rsidRPr="00960E68" w:rsidRDefault="00532020" w:rsidP="000534D7">
      <w:pPr>
        <w:pStyle w:val="Style6"/>
        <w:widowControl/>
        <w:tabs>
          <w:tab w:val="left" w:pos="1022"/>
        </w:tabs>
        <w:spacing w:line="240" w:lineRule="auto"/>
        <w:ind w:firstLine="720"/>
        <w:rPr>
          <w:rStyle w:val="FontStyle120"/>
          <w:sz w:val="28"/>
          <w:szCs w:val="28"/>
        </w:rPr>
      </w:pPr>
      <w:r w:rsidRPr="00960E68">
        <w:rPr>
          <w:rStyle w:val="FontStyle120"/>
          <w:sz w:val="28"/>
          <w:szCs w:val="28"/>
        </w:rPr>
        <w:t>11. Обнародовать настоящее постановление в МБУ «Кизеловская библиотека»</w:t>
      </w:r>
      <w:r w:rsidR="00553D34" w:rsidRPr="00960E68">
        <w:rPr>
          <w:rStyle w:val="FontStyle120"/>
          <w:sz w:val="28"/>
          <w:szCs w:val="28"/>
        </w:rPr>
        <w:t xml:space="preserve"> и </w:t>
      </w:r>
      <w:r w:rsidRPr="00960E68">
        <w:rPr>
          <w:rStyle w:val="FontStyle120"/>
          <w:sz w:val="28"/>
          <w:szCs w:val="28"/>
        </w:rPr>
        <w:t>разместить на официальном сайте администрации города Кизела</w:t>
      </w:r>
      <w:r w:rsidR="00553D34" w:rsidRPr="00960E68">
        <w:rPr>
          <w:rStyle w:val="FontStyle120"/>
          <w:sz w:val="28"/>
          <w:szCs w:val="28"/>
        </w:rPr>
        <w:t>-</w:t>
      </w:r>
      <w:r w:rsidRPr="00960E68">
        <w:rPr>
          <w:rStyle w:val="FontStyle120"/>
          <w:sz w:val="28"/>
          <w:szCs w:val="28"/>
        </w:rPr>
        <w:t xml:space="preserve"> </w:t>
      </w:r>
      <w:hyperlink r:id="rId10" w:history="1">
        <w:r w:rsidR="00553D34" w:rsidRPr="00960E68">
          <w:rPr>
            <w:rFonts w:eastAsia="Courier New"/>
            <w:sz w:val="28"/>
            <w:szCs w:val="28"/>
            <w:u w:val="single"/>
            <w:lang w:val="en-US" w:eastAsia="en-US"/>
          </w:rPr>
          <w:t>http</w:t>
        </w:r>
        <w:r w:rsidR="00553D34" w:rsidRPr="00960E68">
          <w:rPr>
            <w:rFonts w:eastAsia="Courier New"/>
            <w:sz w:val="28"/>
            <w:szCs w:val="28"/>
            <w:u w:val="single"/>
            <w:lang w:eastAsia="en-US"/>
          </w:rPr>
          <w:t>://</w:t>
        </w:r>
        <w:r w:rsidR="00553D34" w:rsidRPr="00960E68">
          <w:rPr>
            <w:rFonts w:eastAsia="Courier New"/>
            <w:sz w:val="28"/>
            <w:szCs w:val="28"/>
            <w:u w:val="single"/>
            <w:lang w:val="en-US" w:eastAsia="en-US"/>
          </w:rPr>
          <w:t>www</w:t>
        </w:r>
        <w:r w:rsidR="00553D34" w:rsidRPr="00960E68">
          <w:rPr>
            <w:rFonts w:eastAsia="Courier New"/>
            <w:sz w:val="28"/>
            <w:szCs w:val="28"/>
            <w:u w:val="single"/>
            <w:lang w:eastAsia="en-US"/>
          </w:rPr>
          <w:t>.</w:t>
        </w:r>
        <w:proofErr w:type="spellStart"/>
        <w:r w:rsidR="00553D34" w:rsidRPr="00960E68">
          <w:rPr>
            <w:rFonts w:eastAsia="Courier New"/>
            <w:sz w:val="28"/>
            <w:szCs w:val="28"/>
            <w:u w:val="single"/>
            <w:lang w:val="en-US" w:eastAsia="en-US"/>
          </w:rPr>
          <w:t>kizelraion</w:t>
        </w:r>
        <w:proofErr w:type="spellEnd"/>
        <w:r w:rsidR="00553D34" w:rsidRPr="00960E68">
          <w:rPr>
            <w:rFonts w:eastAsia="Courier New"/>
            <w:sz w:val="28"/>
            <w:szCs w:val="28"/>
            <w:u w:val="single"/>
            <w:lang w:eastAsia="en-US"/>
          </w:rPr>
          <w:t>.</w:t>
        </w:r>
        <w:proofErr w:type="spellStart"/>
        <w:r w:rsidR="00553D34" w:rsidRPr="00960E68">
          <w:rPr>
            <w:rFonts w:eastAsia="Courier New"/>
            <w:sz w:val="28"/>
            <w:szCs w:val="28"/>
            <w:u w:val="single"/>
            <w:lang w:val="en-US" w:eastAsia="en-US"/>
          </w:rPr>
          <w:t>ru</w:t>
        </w:r>
        <w:proofErr w:type="spellEnd"/>
      </w:hyperlink>
      <w:r w:rsidR="00553D34" w:rsidRPr="00960E68">
        <w:rPr>
          <w:rFonts w:eastAsia="Courier New"/>
          <w:sz w:val="28"/>
          <w:szCs w:val="28"/>
        </w:rPr>
        <w:t>.</w:t>
      </w:r>
    </w:p>
    <w:p w:rsidR="00185DBE" w:rsidRPr="00960E68" w:rsidRDefault="00532020" w:rsidP="000534D7">
      <w:pPr>
        <w:pStyle w:val="Style6"/>
        <w:widowControl/>
        <w:tabs>
          <w:tab w:val="left" w:pos="1008"/>
          <w:tab w:val="left" w:pos="1134"/>
        </w:tabs>
        <w:spacing w:line="240" w:lineRule="auto"/>
        <w:ind w:firstLine="720"/>
        <w:rPr>
          <w:rStyle w:val="FontStyle120"/>
          <w:sz w:val="28"/>
          <w:szCs w:val="28"/>
        </w:rPr>
      </w:pPr>
      <w:r w:rsidRPr="00960E68">
        <w:rPr>
          <w:rStyle w:val="FontStyle120"/>
          <w:sz w:val="28"/>
          <w:szCs w:val="28"/>
        </w:rPr>
        <w:t xml:space="preserve">12. </w:t>
      </w:r>
      <w:proofErr w:type="gramStart"/>
      <w:r w:rsidRPr="00960E68">
        <w:rPr>
          <w:rStyle w:val="FontStyle120"/>
          <w:sz w:val="28"/>
          <w:szCs w:val="28"/>
        </w:rPr>
        <w:t>Контроль за</w:t>
      </w:r>
      <w:proofErr w:type="gramEnd"/>
      <w:r w:rsidRPr="00960E68">
        <w:rPr>
          <w:rStyle w:val="FontStyle120"/>
          <w:sz w:val="28"/>
          <w:szCs w:val="28"/>
        </w:rPr>
        <w:t xml:space="preserve"> исполнением</w:t>
      </w:r>
      <w:r w:rsidR="00553D34" w:rsidRPr="00960E68">
        <w:rPr>
          <w:rStyle w:val="FontStyle120"/>
          <w:sz w:val="28"/>
          <w:szCs w:val="28"/>
        </w:rPr>
        <w:t xml:space="preserve"> настоящего</w:t>
      </w:r>
      <w:r w:rsidRPr="00960E68">
        <w:rPr>
          <w:rStyle w:val="FontStyle120"/>
          <w:sz w:val="28"/>
          <w:szCs w:val="28"/>
        </w:rPr>
        <w:t xml:space="preserve"> постановления оставляю за собой.</w:t>
      </w:r>
    </w:p>
    <w:p w:rsidR="00185DBE" w:rsidRPr="00960E68" w:rsidRDefault="0038703E" w:rsidP="000534D7">
      <w:pPr>
        <w:pStyle w:val="Style8"/>
        <w:widowControl/>
        <w:spacing w:before="480"/>
        <w:jc w:val="both"/>
        <w:rPr>
          <w:rStyle w:val="FontStyle120"/>
          <w:sz w:val="28"/>
          <w:szCs w:val="28"/>
        </w:rPr>
      </w:pPr>
      <w:r w:rsidRPr="00960E68">
        <w:rPr>
          <w:rStyle w:val="FontStyle120"/>
          <w:sz w:val="28"/>
          <w:szCs w:val="28"/>
        </w:rPr>
        <w:t>Глава города Кизела</w:t>
      </w:r>
      <w:r w:rsidRPr="00960E68">
        <w:rPr>
          <w:rStyle w:val="FontStyle120"/>
          <w:sz w:val="28"/>
          <w:szCs w:val="28"/>
        </w:rPr>
        <w:tab/>
      </w:r>
      <w:r w:rsidRPr="00960E68">
        <w:rPr>
          <w:rStyle w:val="FontStyle120"/>
          <w:sz w:val="28"/>
          <w:szCs w:val="28"/>
        </w:rPr>
        <w:tab/>
      </w:r>
      <w:r w:rsidRPr="00960E68">
        <w:rPr>
          <w:rStyle w:val="FontStyle120"/>
          <w:sz w:val="28"/>
          <w:szCs w:val="28"/>
        </w:rPr>
        <w:tab/>
      </w:r>
      <w:r w:rsidRPr="00960E68">
        <w:rPr>
          <w:rStyle w:val="FontStyle120"/>
          <w:sz w:val="28"/>
          <w:szCs w:val="28"/>
        </w:rPr>
        <w:tab/>
      </w:r>
      <w:r w:rsidRPr="00960E68">
        <w:rPr>
          <w:rStyle w:val="FontStyle120"/>
          <w:sz w:val="28"/>
          <w:szCs w:val="28"/>
        </w:rPr>
        <w:tab/>
      </w:r>
      <w:r w:rsidRPr="00960E68">
        <w:rPr>
          <w:rStyle w:val="FontStyle120"/>
          <w:sz w:val="28"/>
          <w:szCs w:val="28"/>
        </w:rPr>
        <w:tab/>
      </w:r>
      <w:r w:rsidRPr="00960E68">
        <w:rPr>
          <w:rStyle w:val="FontStyle120"/>
          <w:sz w:val="28"/>
          <w:szCs w:val="28"/>
        </w:rPr>
        <w:tab/>
      </w:r>
      <w:r w:rsidRPr="00960E68">
        <w:rPr>
          <w:rStyle w:val="FontStyle120"/>
          <w:sz w:val="28"/>
          <w:szCs w:val="28"/>
        </w:rPr>
        <w:tab/>
        <w:t xml:space="preserve">   </w:t>
      </w:r>
      <w:r w:rsidR="00532020" w:rsidRPr="00960E68">
        <w:rPr>
          <w:rStyle w:val="FontStyle120"/>
          <w:sz w:val="28"/>
          <w:szCs w:val="28"/>
        </w:rPr>
        <w:t xml:space="preserve"> </w:t>
      </w:r>
      <w:r w:rsidR="00553D34" w:rsidRPr="00960E68">
        <w:rPr>
          <w:rStyle w:val="FontStyle120"/>
          <w:sz w:val="28"/>
          <w:szCs w:val="28"/>
        </w:rPr>
        <w:t xml:space="preserve">  А.В.</w:t>
      </w:r>
      <w:r w:rsidR="00532020" w:rsidRPr="00960E68">
        <w:rPr>
          <w:rStyle w:val="FontStyle120"/>
          <w:sz w:val="28"/>
          <w:szCs w:val="28"/>
        </w:rPr>
        <w:t>Родыгин</w:t>
      </w:r>
    </w:p>
    <w:p w:rsidR="00185DBE" w:rsidRPr="00960E68" w:rsidRDefault="00185DBE" w:rsidP="000534D7">
      <w:pPr>
        <w:ind w:left="5812"/>
        <w:jc w:val="both"/>
        <w:rPr>
          <w:sz w:val="28"/>
          <w:szCs w:val="28"/>
        </w:rPr>
      </w:pPr>
    </w:p>
    <w:p w:rsidR="00185DBE" w:rsidRPr="00960E68" w:rsidRDefault="00185DBE" w:rsidP="000534D7">
      <w:pPr>
        <w:ind w:left="5812"/>
        <w:jc w:val="both"/>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38703E" w:rsidRPr="00960E68" w:rsidRDefault="0038703E" w:rsidP="000534D7">
      <w:pPr>
        <w:ind w:left="5812"/>
        <w:jc w:val="right"/>
        <w:rPr>
          <w:sz w:val="28"/>
          <w:szCs w:val="28"/>
        </w:rPr>
      </w:pPr>
    </w:p>
    <w:p w:rsidR="00AB4328" w:rsidRDefault="00AB4328" w:rsidP="000534D7">
      <w:pPr>
        <w:rPr>
          <w:sz w:val="28"/>
          <w:szCs w:val="28"/>
        </w:rPr>
      </w:pPr>
    </w:p>
    <w:p w:rsidR="00D16BF6" w:rsidRPr="00960E68" w:rsidRDefault="00D16BF6" w:rsidP="000534D7">
      <w:pPr>
        <w:rPr>
          <w:sz w:val="28"/>
          <w:szCs w:val="28"/>
        </w:rPr>
      </w:pPr>
    </w:p>
    <w:p w:rsidR="00185DBE" w:rsidRPr="00960E68" w:rsidRDefault="00553D34" w:rsidP="000534D7">
      <w:pPr>
        <w:rPr>
          <w:sz w:val="28"/>
          <w:szCs w:val="28"/>
        </w:rPr>
      </w:pPr>
      <w:r w:rsidRPr="00960E68">
        <w:rPr>
          <w:sz w:val="28"/>
          <w:szCs w:val="28"/>
        </w:rPr>
        <w:lastRenderedPageBreak/>
        <w:t xml:space="preserve">                                                                                  </w:t>
      </w:r>
      <w:r w:rsidR="0038703E" w:rsidRPr="00960E68">
        <w:rPr>
          <w:sz w:val="28"/>
          <w:szCs w:val="28"/>
        </w:rPr>
        <w:t>П</w:t>
      </w:r>
      <w:r w:rsidR="00532020" w:rsidRPr="00960E68">
        <w:rPr>
          <w:sz w:val="28"/>
          <w:szCs w:val="28"/>
        </w:rPr>
        <w:t xml:space="preserve">риложение </w:t>
      </w:r>
    </w:p>
    <w:p w:rsidR="00185DBE" w:rsidRPr="00960E68" w:rsidRDefault="00532020" w:rsidP="000534D7">
      <w:pPr>
        <w:ind w:left="5040" w:firstLine="720"/>
        <w:rPr>
          <w:sz w:val="28"/>
          <w:szCs w:val="28"/>
        </w:rPr>
      </w:pPr>
      <w:r w:rsidRPr="00960E68">
        <w:rPr>
          <w:sz w:val="28"/>
          <w:szCs w:val="28"/>
        </w:rPr>
        <w:t>УТВЕРЖДЕН</w:t>
      </w:r>
    </w:p>
    <w:p w:rsidR="0038703E" w:rsidRPr="00960E68" w:rsidRDefault="0038703E" w:rsidP="000534D7">
      <w:pPr>
        <w:ind w:left="5040" w:firstLine="720"/>
        <w:rPr>
          <w:sz w:val="28"/>
          <w:szCs w:val="28"/>
        </w:rPr>
      </w:pPr>
      <w:r w:rsidRPr="00960E68">
        <w:rPr>
          <w:sz w:val="28"/>
          <w:szCs w:val="28"/>
        </w:rPr>
        <w:t>постановлением администрации</w:t>
      </w:r>
    </w:p>
    <w:p w:rsidR="0038703E" w:rsidRPr="00960E68" w:rsidRDefault="0038703E" w:rsidP="000534D7">
      <w:pPr>
        <w:ind w:left="5324" w:firstLine="436"/>
        <w:rPr>
          <w:sz w:val="28"/>
          <w:szCs w:val="28"/>
        </w:rPr>
      </w:pPr>
      <w:r w:rsidRPr="00960E68">
        <w:rPr>
          <w:sz w:val="28"/>
          <w:szCs w:val="28"/>
        </w:rPr>
        <w:t>городского округа «Город</w:t>
      </w:r>
      <w:r w:rsidR="00532020" w:rsidRPr="00960E68">
        <w:rPr>
          <w:sz w:val="28"/>
          <w:szCs w:val="28"/>
        </w:rPr>
        <w:t xml:space="preserve"> Кизел</w:t>
      </w:r>
      <w:r w:rsidRPr="00960E68">
        <w:rPr>
          <w:sz w:val="28"/>
          <w:szCs w:val="28"/>
        </w:rPr>
        <w:t>»</w:t>
      </w:r>
    </w:p>
    <w:p w:rsidR="00185DBE" w:rsidRPr="00960E68" w:rsidRDefault="00AB4328" w:rsidP="000534D7">
      <w:pPr>
        <w:ind w:left="5324" w:firstLine="436"/>
        <w:rPr>
          <w:sz w:val="28"/>
          <w:szCs w:val="28"/>
        </w:rPr>
      </w:pPr>
      <w:r>
        <w:rPr>
          <w:sz w:val="28"/>
          <w:szCs w:val="28"/>
        </w:rPr>
        <w:t>от 27.</w:t>
      </w:r>
      <w:r w:rsidR="009B5383" w:rsidRPr="00960E68">
        <w:rPr>
          <w:sz w:val="28"/>
          <w:szCs w:val="28"/>
        </w:rPr>
        <w:t>11.2023</w:t>
      </w:r>
      <w:r w:rsidR="00532020" w:rsidRPr="00960E68">
        <w:rPr>
          <w:sz w:val="28"/>
          <w:szCs w:val="28"/>
        </w:rPr>
        <w:t xml:space="preserve"> №</w:t>
      </w:r>
      <w:r>
        <w:rPr>
          <w:sz w:val="28"/>
          <w:szCs w:val="28"/>
        </w:rPr>
        <w:t xml:space="preserve"> 475</w:t>
      </w:r>
      <w:r w:rsidR="00532020" w:rsidRPr="00960E68">
        <w:rPr>
          <w:sz w:val="28"/>
          <w:szCs w:val="28"/>
        </w:rPr>
        <w:t xml:space="preserve"> </w:t>
      </w:r>
      <w:r w:rsidR="009B5383" w:rsidRPr="00960E68">
        <w:rPr>
          <w:sz w:val="28"/>
          <w:szCs w:val="28"/>
        </w:rPr>
        <w:t xml:space="preserve"> </w:t>
      </w:r>
    </w:p>
    <w:p w:rsidR="00185DBE" w:rsidRPr="00960E68" w:rsidRDefault="00185DBE" w:rsidP="000534D7">
      <w:pPr>
        <w:pStyle w:val="Style8"/>
        <w:widowControl/>
        <w:jc w:val="both"/>
        <w:rPr>
          <w:rStyle w:val="FontStyle120"/>
          <w:b/>
          <w:sz w:val="28"/>
          <w:szCs w:val="28"/>
        </w:rPr>
      </w:pPr>
    </w:p>
    <w:p w:rsidR="00185DBE" w:rsidRPr="00960E68" w:rsidRDefault="00532020" w:rsidP="000534D7">
      <w:pPr>
        <w:pStyle w:val="Style8"/>
        <w:widowControl/>
        <w:jc w:val="center"/>
        <w:rPr>
          <w:rStyle w:val="FontStyle120"/>
          <w:b/>
          <w:sz w:val="28"/>
          <w:szCs w:val="28"/>
        </w:rPr>
      </w:pPr>
      <w:r w:rsidRPr="00960E68">
        <w:rPr>
          <w:rStyle w:val="FontStyle120"/>
          <w:b/>
          <w:sz w:val="28"/>
          <w:szCs w:val="28"/>
        </w:rPr>
        <w:t>У</w:t>
      </w:r>
      <w:r w:rsidR="00AB4328">
        <w:rPr>
          <w:rStyle w:val="FontStyle120"/>
          <w:b/>
          <w:sz w:val="28"/>
          <w:szCs w:val="28"/>
        </w:rPr>
        <w:t>СТАВ</w:t>
      </w:r>
    </w:p>
    <w:p w:rsidR="00185DBE" w:rsidRPr="00960E68" w:rsidRDefault="00532020" w:rsidP="000534D7">
      <w:pPr>
        <w:pStyle w:val="Style8"/>
        <w:widowControl/>
        <w:jc w:val="center"/>
        <w:rPr>
          <w:rStyle w:val="FontStyle120"/>
          <w:b/>
          <w:sz w:val="28"/>
          <w:szCs w:val="28"/>
        </w:rPr>
      </w:pPr>
      <w:r w:rsidRPr="00960E68">
        <w:rPr>
          <w:rStyle w:val="FontStyle120"/>
          <w:b/>
          <w:sz w:val="28"/>
          <w:szCs w:val="28"/>
        </w:rPr>
        <w:t xml:space="preserve">Муниципального унитарного предприятия </w:t>
      </w:r>
      <w:r w:rsidRPr="00AB4328">
        <w:rPr>
          <w:rStyle w:val="FontStyle120"/>
          <w:b/>
          <w:sz w:val="28"/>
          <w:szCs w:val="28"/>
        </w:rPr>
        <w:t>«</w:t>
      </w:r>
      <w:r w:rsidR="00AB4328" w:rsidRPr="00AB4328">
        <w:rPr>
          <w:rStyle w:val="FontStyle120"/>
          <w:b/>
          <w:sz w:val="28"/>
          <w:szCs w:val="28"/>
        </w:rPr>
        <w:t>Транзит</w:t>
      </w:r>
      <w:r w:rsidRPr="00AB4328">
        <w:rPr>
          <w:rStyle w:val="FontStyle120"/>
          <w:b/>
          <w:sz w:val="28"/>
          <w:szCs w:val="28"/>
        </w:rPr>
        <w:t>»</w:t>
      </w:r>
    </w:p>
    <w:p w:rsidR="00185DBE" w:rsidRPr="00960E68" w:rsidRDefault="00AB4328" w:rsidP="000534D7">
      <w:pPr>
        <w:pStyle w:val="Style8"/>
        <w:widowControl/>
        <w:jc w:val="center"/>
        <w:rPr>
          <w:rStyle w:val="FontStyle120"/>
          <w:b/>
          <w:sz w:val="28"/>
          <w:szCs w:val="28"/>
        </w:rPr>
      </w:pPr>
      <w:r>
        <w:rPr>
          <w:rStyle w:val="FontStyle120"/>
          <w:b/>
          <w:sz w:val="28"/>
          <w:szCs w:val="28"/>
        </w:rPr>
        <w:t>г</w:t>
      </w:r>
      <w:r w:rsidR="00532020" w:rsidRPr="00960E68">
        <w:rPr>
          <w:rStyle w:val="FontStyle120"/>
          <w:b/>
          <w:sz w:val="28"/>
          <w:szCs w:val="28"/>
        </w:rPr>
        <w:t>ород</w:t>
      </w:r>
      <w:r w:rsidR="0030164F" w:rsidRPr="00960E68">
        <w:rPr>
          <w:rStyle w:val="FontStyle120"/>
          <w:b/>
          <w:sz w:val="28"/>
          <w:szCs w:val="28"/>
        </w:rPr>
        <w:t>ского округа «Город</w:t>
      </w:r>
      <w:r w:rsidR="00532020" w:rsidRPr="00960E68">
        <w:rPr>
          <w:rStyle w:val="FontStyle120"/>
          <w:b/>
          <w:sz w:val="28"/>
          <w:szCs w:val="28"/>
        </w:rPr>
        <w:t xml:space="preserve"> Кизел</w:t>
      </w:r>
      <w:r w:rsidR="0030164F" w:rsidRPr="00960E68">
        <w:rPr>
          <w:rStyle w:val="FontStyle120"/>
          <w:b/>
          <w:sz w:val="28"/>
          <w:szCs w:val="28"/>
        </w:rPr>
        <w:t>»</w:t>
      </w:r>
    </w:p>
    <w:p w:rsidR="00185DBE" w:rsidRPr="00960E68" w:rsidRDefault="00185DBE" w:rsidP="000534D7">
      <w:pPr>
        <w:pStyle w:val="Style8"/>
        <w:widowControl/>
        <w:jc w:val="both"/>
        <w:rPr>
          <w:rStyle w:val="FontStyle120"/>
          <w:b/>
          <w:sz w:val="28"/>
          <w:szCs w:val="28"/>
        </w:rPr>
      </w:pPr>
    </w:p>
    <w:p w:rsidR="00985403" w:rsidRPr="00960E68" w:rsidRDefault="00532020" w:rsidP="000534D7">
      <w:pPr>
        <w:pStyle w:val="2"/>
        <w:spacing w:after="0" w:line="240" w:lineRule="auto"/>
        <w:ind w:left="0" w:right="0" w:firstLine="0"/>
        <w:rPr>
          <w:b/>
          <w:sz w:val="28"/>
          <w:szCs w:val="28"/>
        </w:rPr>
      </w:pPr>
      <w:r w:rsidRPr="00960E68">
        <w:rPr>
          <w:b/>
          <w:sz w:val="28"/>
          <w:szCs w:val="28"/>
        </w:rPr>
        <w:t>I. Общие положения</w:t>
      </w:r>
    </w:p>
    <w:p w:rsidR="00185DBE" w:rsidRPr="00960E68" w:rsidRDefault="00532020" w:rsidP="000534D7">
      <w:pPr>
        <w:ind w:firstLine="709"/>
        <w:jc w:val="both"/>
        <w:rPr>
          <w:sz w:val="28"/>
          <w:szCs w:val="28"/>
        </w:rPr>
      </w:pPr>
      <w:r w:rsidRPr="00960E68">
        <w:rPr>
          <w:sz w:val="28"/>
          <w:szCs w:val="28"/>
        </w:rPr>
        <w:t>1.1. Муниципальное унитарное предприятие «</w:t>
      </w:r>
      <w:r w:rsidR="00AB4328">
        <w:rPr>
          <w:rStyle w:val="FontStyle120"/>
          <w:sz w:val="28"/>
          <w:szCs w:val="28"/>
        </w:rPr>
        <w:t>Транзит</w:t>
      </w:r>
      <w:r w:rsidRPr="00960E68">
        <w:rPr>
          <w:sz w:val="28"/>
          <w:szCs w:val="28"/>
        </w:rPr>
        <w:t>» город</w:t>
      </w:r>
      <w:r w:rsidR="0030164F" w:rsidRPr="00960E68">
        <w:rPr>
          <w:sz w:val="28"/>
          <w:szCs w:val="28"/>
        </w:rPr>
        <w:t>ского округа</w:t>
      </w:r>
      <w:r w:rsidRPr="00960E68">
        <w:rPr>
          <w:sz w:val="28"/>
          <w:szCs w:val="28"/>
        </w:rPr>
        <w:t xml:space="preserve"> </w:t>
      </w:r>
      <w:r w:rsidR="0030164F" w:rsidRPr="00960E68">
        <w:rPr>
          <w:sz w:val="28"/>
          <w:szCs w:val="28"/>
        </w:rPr>
        <w:t xml:space="preserve">«Город </w:t>
      </w:r>
      <w:r w:rsidRPr="00960E68">
        <w:rPr>
          <w:sz w:val="28"/>
          <w:szCs w:val="28"/>
        </w:rPr>
        <w:t>Кизел</w:t>
      </w:r>
      <w:r w:rsidR="0030164F" w:rsidRPr="00960E68">
        <w:rPr>
          <w:sz w:val="28"/>
          <w:szCs w:val="28"/>
        </w:rPr>
        <w:t>»</w:t>
      </w:r>
      <w:r w:rsidRPr="00960E68">
        <w:rPr>
          <w:sz w:val="28"/>
          <w:szCs w:val="28"/>
        </w:rPr>
        <w:t xml:space="preserve">, именуемое в дальнейшем «Предприятие», создано постановлением администрации города Кизела от </w:t>
      </w:r>
      <w:r w:rsidR="00AB4328">
        <w:rPr>
          <w:sz w:val="28"/>
          <w:szCs w:val="28"/>
        </w:rPr>
        <w:t>27</w:t>
      </w:r>
      <w:r w:rsidRPr="00960E68">
        <w:rPr>
          <w:sz w:val="28"/>
          <w:szCs w:val="28"/>
        </w:rPr>
        <w:t>.</w:t>
      </w:r>
      <w:r w:rsidR="00A147B9" w:rsidRPr="00960E68">
        <w:rPr>
          <w:sz w:val="28"/>
          <w:szCs w:val="28"/>
        </w:rPr>
        <w:t>11.2023</w:t>
      </w:r>
      <w:r w:rsidRPr="00960E68">
        <w:rPr>
          <w:sz w:val="28"/>
          <w:szCs w:val="28"/>
        </w:rPr>
        <w:t xml:space="preserve"> №</w:t>
      </w:r>
      <w:r w:rsidR="00AB4328">
        <w:rPr>
          <w:sz w:val="28"/>
          <w:szCs w:val="28"/>
        </w:rPr>
        <w:t xml:space="preserve"> 475</w:t>
      </w:r>
      <w:r w:rsidR="004A13D1">
        <w:rPr>
          <w:sz w:val="28"/>
          <w:szCs w:val="28"/>
        </w:rPr>
        <w:t xml:space="preserve"> </w:t>
      </w:r>
      <w:r w:rsidRPr="00960E68">
        <w:rPr>
          <w:sz w:val="28"/>
          <w:szCs w:val="28"/>
        </w:rPr>
        <w:t xml:space="preserve">«О </w:t>
      </w:r>
      <w:r w:rsidRPr="00960E68">
        <w:rPr>
          <w:noProof/>
          <w:sz w:val="28"/>
          <w:szCs w:val="28"/>
        </w:rPr>
        <w:drawing>
          <wp:inline distT="0" distB="0" distL="0" distR="0" wp14:anchorId="3FB1A13F" wp14:editId="1C83CE79">
            <wp:extent cx="4445" cy="44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rcRect/>
                    <a:stretch/>
                  </pic:blipFill>
                  <pic:spPr>
                    <a:xfrm>
                      <a:off x="0" y="0"/>
                      <a:ext cx="4445" cy="4445"/>
                    </a:xfrm>
                    <a:prstGeom prst="rect">
                      <a:avLst/>
                    </a:prstGeom>
                  </pic:spPr>
                </pic:pic>
              </a:graphicData>
            </a:graphic>
          </wp:inline>
        </w:drawing>
      </w:r>
      <w:r w:rsidRPr="00960E68">
        <w:rPr>
          <w:sz w:val="28"/>
          <w:szCs w:val="28"/>
        </w:rPr>
        <w:t>создании муниципального унитарного предприятия «</w:t>
      </w:r>
      <w:r w:rsidR="00AB4328">
        <w:rPr>
          <w:rStyle w:val="FontStyle120"/>
          <w:sz w:val="28"/>
          <w:szCs w:val="28"/>
        </w:rPr>
        <w:t>Транзит</w:t>
      </w:r>
      <w:r w:rsidRPr="00960E68">
        <w:rPr>
          <w:sz w:val="28"/>
          <w:szCs w:val="28"/>
        </w:rPr>
        <w:t>» город</w:t>
      </w:r>
      <w:r w:rsidR="0030164F" w:rsidRPr="00960E68">
        <w:rPr>
          <w:sz w:val="28"/>
          <w:szCs w:val="28"/>
        </w:rPr>
        <w:t>ского округа «Город Кизел»</w:t>
      </w:r>
      <w:r w:rsidRPr="00960E68">
        <w:rPr>
          <w:sz w:val="28"/>
          <w:szCs w:val="28"/>
        </w:rPr>
        <w:t>.</w:t>
      </w:r>
    </w:p>
    <w:p w:rsidR="00185DBE" w:rsidRPr="00960E68" w:rsidRDefault="00532020" w:rsidP="000534D7">
      <w:pPr>
        <w:ind w:firstLine="709"/>
        <w:jc w:val="both"/>
        <w:rPr>
          <w:sz w:val="28"/>
          <w:szCs w:val="28"/>
        </w:rPr>
      </w:pPr>
      <w:r w:rsidRPr="00960E68">
        <w:rPr>
          <w:sz w:val="28"/>
          <w:szCs w:val="28"/>
        </w:rPr>
        <w:t>1.2. Полное фирменное наименование Предприятия: Муниципальное унитарное предприятие «</w:t>
      </w:r>
      <w:r w:rsidR="00AB4328">
        <w:rPr>
          <w:rStyle w:val="FontStyle120"/>
          <w:sz w:val="28"/>
          <w:szCs w:val="28"/>
        </w:rPr>
        <w:t>Транзит</w:t>
      </w:r>
      <w:r w:rsidRPr="00960E68">
        <w:rPr>
          <w:sz w:val="28"/>
          <w:szCs w:val="28"/>
        </w:rPr>
        <w:t>» город</w:t>
      </w:r>
      <w:r w:rsidR="0030164F" w:rsidRPr="00960E68">
        <w:rPr>
          <w:sz w:val="28"/>
          <w:szCs w:val="28"/>
        </w:rPr>
        <w:t xml:space="preserve">ского округа «Город </w:t>
      </w:r>
      <w:r w:rsidRPr="00960E68">
        <w:rPr>
          <w:sz w:val="28"/>
          <w:szCs w:val="28"/>
        </w:rPr>
        <w:t>Кизел</w:t>
      </w:r>
      <w:r w:rsidR="0030164F" w:rsidRPr="00960E68">
        <w:rPr>
          <w:sz w:val="28"/>
          <w:szCs w:val="28"/>
        </w:rPr>
        <w:t>»</w:t>
      </w:r>
      <w:r w:rsidRPr="00960E68">
        <w:rPr>
          <w:sz w:val="28"/>
          <w:szCs w:val="28"/>
        </w:rPr>
        <w:t xml:space="preserve">; сокращенное наименование: </w:t>
      </w:r>
      <w:r w:rsidR="0030164F" w:rsidRPr="00960E68">
        <w:rPr>
          <w:sz w:val="28"/>
          <w:szCs w:val="28"/>
        </w:rPr>
        <w:t>МУП «</w:t>
      </w:r>
      <w:r w:rsidR="00AB4328">
        <w:rPr>
          <w:rStyle w:val="FontStyle120"/>
          <w:sz w:val="28"/>
          <w:szCs w:val="28"/>
        </w:rPr>
        <w:t>Транзит</w:t>
      </w:r>
      <w:r w:rsidR="0030164F" w:rsidRPr="00960E68">
        <w:rPr>
          <w:sz w:val="28"/>
          <w:szCs w:val="28"/>
        </w:rPr>
        <w:t>»</w:t>
      </w:r>
      <w:r w:rsidRPr="00960E68">
        <w:rPr>
          <w:sz w:val="28"/>
          <w:szCs w:val="28"/>
        </w:rPr>
        <w:t>.</w:t>
      </w:r>
    </w:p>
    <w:p w:rsidR="00185DBE" w:rsidRPr="00960E68" w:rsidRDefault="00532020" w:rsidP="000534D7">
      <w:pPr>
        <w:ind w:firstLine="709"/>
        <w:jc w:val="both"/>
        <w:rPr>
          <w:sz w:val="28"/>
          <w:szCs w:val="28"/>
        </w:rPr>
      </w:pPr>
      <w:r w:rsidRPr="00960E68">
        <w:rPr>
          <w:sz w:val="28"/>
          <w:szCs w:val="28"/>
        </w:rPr>
        <w:t>1.3. Предприятие является коммерческой организацией, основанной на праве хозяйственного ведения и не наделённой правом собственности на имущество, закреплённое за ней собственником.</w:t>
      </w:r>
    </w:p>
    <w:p w:rsidR="00185DBE" w:rsidRPr="00960E68" w:rsidRDefault="00532020" w:rsidP="000534D7">
      <w:pPr>
        <w:ind w:firstLine="709"/>
        <w:jc w:val="both"/>
        <w:rPr>
          <w:sz w:val="28"/>
          <w:szCs w:val="28"/>
        </w:rPr>
      </w:pPr>
      <w:r w:rsidRPr="00960E68">
        <w:rPr>
          <w:sz w:val="28"/>
          <w:szCs w:val="28"/>
        </w:rPr>
        <w:t>1.4. Предприятие находится в ведомственном подчинении администрации города Кизела, которая осуществляет полномочия собственника предприятия в части наделения его имуществом.</w:t>
      </w:r>
    </w:p>
    <w:p w:rsidR="00185DBE" w:rsidRPr="00960E68" w:rsidRDefault="00532020" w:rsidP="000534D7">
      <w:pPr>
        <w:ind w:firstLine="709"/>
        <w:jc w:val="both"/>
        <w:rPr>
          <w:sz w:val="28"/>
          <w:szCs w:val="28"/>
        </w:rPr>
      </w:pPr>
      <w:r w:rsidRPr="00960E68">
        <w:rPr>
          <w:sz w:val="28"/>
          <w:szCs w:val="28"/>
        </w:rPr>
        <w:t xml:space="preserve">1.5. Учредителем и собственником имущества Предприятия является муниципальное образование городской округ «Город Кизел». Функции и полномочия учредителя осуществляет администрация города Кизела (далее по тексту - «Учредитель»). </w:t>
      </w:r>
    </w:p>
    <w:p w:rsidR="00185DBE" w:rsidRPr="00960E68" w:rsidRDefault="00532020" w:rsidP="000534D7">
      <w:pPr>
        <w:ind w:firstLine="709"/>
        <w:jc w:val="both"/>
        <w:rPr>
          <w:sz w:val="28"/>
          <w:szCs w:val="28"/>
        </w:rPr>
      </w:pPr>
      <w:r w:rsidRPr="00960E68">
        <w:rPr>
          <w:sz w:val="28"/>
          <w:szCs w:val="28"/>
        </w:rPr>
        <w:t>Место нахождения Учредителя: 618350, Россия, Пермский край, город Кизел, улица Луначарского, дом 19, офис 311.</w:t>
      </w:r>
      <w:r w:rsidRPr="00960E68">
        <w:rPr>
          <w:noProof/>
          <w:sz w:val="28"/>
          <w:szCs w:val="28"/>
        </w:rPr>
        <w:drawing>
          <wp:inline distT="0" distB="0" distL="0" distR="0" wp14:anchorId="0794B09B" wp14:editId="6E47EA12">
            <wp:extent cx="4445" cy="444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rcRect/>
                    <a:stretch/>
                  </pic:blipFill>
                  <pic:spPr>
                    <a:xfrm>
                      <a:off x="0" y="0"/>
                      <a:ext cx="4445" cy="4445"/>
                    </a:xfrm>
                    <a:prstGeom prst="rect">
                      <a:avLst/>
                    </a:prstGeom>
                  </pic:spPr>
                </pic:pic>
              </a:graphicData>
            </a:graphic>
          </wp:inline>
        </w:drawing>
      </w:r>
    </w:p>
    <w:p w:rsidR="00185DBE" w:rsidRPr="00960E68" w:rsidRDefault="00532020" w:rsidP="000534D7">
      <w:pPr>
        <w:ind w:firstLine="709"/>
        <w:jc w:val="both"/>
        <w:rPr>
          <w:sz w:val="28"/>
          <w:szCs w:val="28"/>
        </w:rPr>
      </w:pPr>
      <w:r w:rsidRPr="00960E68">
        <w:rPr>
          <w:sz w:val="28"/>
          <w:szCs w:val="28"/>
        </w:rPr>
        <w:t>Почтовый адрес Учредителя: 618350, Россия, Пермский край, город Кизел, улица Луначарского, дом 19, офис 311.</w:t>
      </w:r>
    </w:p>
    <w:p w:rsidR="00185DBE" w:rsidRPr="00960E68" w:rsidRDefault="00185DBE" w:rsidP="000534D7">
      <w:pPr>
        <w:ind w:left="21" w:right="7" w:firstLine="546"/>
        <w:jc w:val="both"/>
        <w:rPr>
          <w:sz w:val="28"/>
          <w:szCs w:val="28"/>
        </w:rPr>
      </w:pPr>
    </w:p>
    <w:p w:rsidR="00985403" w:rsidRPr="00960E68" w:rsidRDefault="00532020" w:rsidP="000534D7">
      <w:pPr>
        <w:pStyle w:val="2"/>
        <w:spacing w:after="0" w:line="240" w:lineRule="auto"/>
        <w:ind w:left="0" w:right="0" w:firstLine="0"/>
        <w:rPr>
          <w:b/>
          <w:sz w:val="28"/>
          <w:szCs w:val="28"/>
        </w:rPr>
      </w:pPr>
      <w:r w:rsidRPr="00960E68">
        <w:rPr>
          <w:b/>
          <w:sz w:val="28"/>
          <w:szCs w:val="28"/>
        </w:rPr>
        <w:t>II. Правовой статус Предприятия</w:t>
      </w:r>
    </w:p>
    <w:p w:rsidR="00185DBE" w:rsidRPr="00960E68" w:rsidRDefault="00532020" w:rsidP="000534D7">
      <w:pPr>
        <w:tabs>
          <w:tab w:val="left" w:pos="1276"/>
        </w:tabs>
        <w:ind w:firstLine="720"/>
        <w:jc w:val="both"/>
        <w:rPr>
          <w:sz w:val="28"/>
          <w:szCs w:val="28"/>
        </w:rPr>
      </w:pPr>
      <w:r w:rsidRPr="00960E68">
        <w:rPr>
          <w:sz w:val="28"/>
          <w:szCs w:val="28"/>
        </w:rPr>
        <w:t xml:space="preserve"> 2.1.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185DBE" w:rsidRPr="00960E68" w:rsidRDefault="00532020" w:rsidP="000534D7">
      <w:pPr>
        <w:ind w:firstLine="720"/>
        <w:jc w:val="both"/>
        <w:rPr>
          <w:sz w:val="28"/>
          <w:szCs w:val="28"/>
        </w:rPr>
      </w:pPr>
      <w:r w:rsidRPr="00960E68">
        <w:rPr>
          <w:sz w:val="28"/>
          <w:szCs w:val="28"/>
        </w:rPr>
        <w:t xml:space="preserve">2.2. Предприятие от своего имени приобретает и осуществляет имущественные и личные неимущественные права, </w:t>
      </w:r>
      <w:proofErr w:type="gramStart"/>
      <w:r w:rsidRPr="00960E68">
        <w:rPr>
          <w:sz w:val="28"/>
          <w:szCs w:val="28"/>
        </w:rPr>
        <w:t>несёт обязанности</w:t>
      </w:r>
      <w:proofErr w:type="gramEnd"/>
      <w:r w:rsidRPr="00960E68">
        <w:rPr>
          <w:sz w:val="28"/>
          <w:szCs w:val="28"/>
        </w:rPr>
        <w:t xml:space="preserve"> и ответственность, выступает истцом и ответчиком в суде.</w:t>
      </w:r>
    </w:p>
    <w:p w:rsidR="00185DBE" w:rsidRPr="00960E68" w:rsidRDefault="00532020" w:rsidP="000534D7">
      <w:pPr>
        <w:ind w:firstLine="720"/>
        <w:jc w:val="both"/>
        <w:rPr>
          <w:sz w:val="28"/>
          <w:szCs w:val="28"/>
        </w:rPr>
      </w:pPr>
      <w:r w:rsidRPr="00960E68">
        <w:rPr>
          <w:sz w:val="28"/>
          <w:szCs w:val="28"/>
        </w:rPr>
        <w:t xml:space="preserve">2.3. Предприятие имеет самостоятельный баланс, фирменное наименование, круглую печать, содержащую его полное фирменное наименование на русском языке и указание на место его нахождения, расчётный и другие счета в банках и иных кредитных организациях, штампы и бланки со своим фирменным </w:t>
      </w:r>
      <w:r w:rsidRPr="00960E68">
        <w:rPr>
          <w:sz w:val="28"/>
          <w:szCs w:val="28"/>
        </w:rPr>
        <w:lastRenderedPageBreak/>
        <w:t>наименованием. Оно вправе иметь собственную эмблему, а также зарегистрированный в установленном порядке товарный знак и другие средства индивидуализации.</w:t>
      </w:r>
    </w:p>
    <w:p w:rsidR="00185DBE" w:rsidRPr="00960E68" w:rsidRDefault="00532020" w:rsidP="000534D7">
      <w:pPr>
        <w:ind w:firstLine="720"/>
        <w:jc w:val="both"/>
        <w:rPr>
          <w:sz w:val="28"/>
          <w:szCs w:val="28"/>
        </w:rPr>
      </w:pPr>
      <w:r w:rsidRPr="00960E68">
        <w:rPr>
          <w:sz w:val="28"/>
          <w:szCs w:val="28"/>
        </w:rPr>
        <w:t>2.4.</w:t>
      </w:r>
      <w:r w:rsidR="00553D34" w:rsidRPr="00960E68">
        <w:rPr>
          <w:sz w:val="28"/>
          <w:szCs w:val="28"/>
        </w:rPr>
        <w:t xml:space="preserve"> </w:t>
      </w:r>
      <w:r w:rsidRPr="00960E68">
        <w:rPr>
          <w:sz w:val="28"/>
          <w:szCs w:val="28"/>
        </w:rPr>
        <w:t>Предприятие несёт ответственность по своим обязательствам всем принадлежащим ему имуществом. Предприятие не несёт ответственности по обязательствам Учредителя или Собственника, за исключением случаев, предусмотренных действующим законодательством либо учредительными документами юридического лица.</w:t>
      </w:r>
    </w:p>
    <w:p w:rsidR="00185DBE" w:rsidRPr="00960E68" w:rsidRDefault="00532020" w:rsidP="000534D7">
      <w:pPr>
        <w:ind w:firstLine="720"/>
        <w:jc w:val="both"/>
        <w:rPr>
          <w:sz w:val="28"/>
          <w:szCs w:val="28"/>
        </w:rPr>
      </w:pPr>
      <w:r w:rsidRPr="00960E68">
        <w:rPr>
          <w:sz w:val="28"/>
          <w:szCs w:val="28"/>
        </w:rPr>
        <w:t>2.5. Учредитель и Собственник не несут ответственности по обязательствам Предприятия, за исключением случаев, предусмотренных законодательством Российской Федерации.</w:t>
      </w:r>
    </w:p>
    <w:p w:rsidR="00185DBE" w:rsidRPr="00960E68" w:rsidRDefault="00532020" w:rsidP="000534D7">
      <w:pPr>
        <w:ind w:firstLine="720"/>
        <w:jc w:val="both"/>
        <w:rPr>
          <w:sz w:val="28"/>
          <w:szCs w:val="28"/>
        </w:rPr>
      </w:pPr>
      <w:r w:rsidRPr="00960E68">
        <w:rPr>
          <w:sz w:val="28"/>
          <w:szCs w:val="28"/>
        </w:rPr>
        <w:t>2.6. Предприятие несёт ответственность в соответствии с законодательством Российской Федерации за нарушение договорных, кредитных, арендных, расчётных и налоговых обязательств, продажу товаров, услуг пользование которыми может принести вред здоровью населения</w:t>
      </w:r>
      <w:r w:rsidR="005F5BFD">
        <w:rPr>
          <w:sz w:val="28"/>
          <w:szCs w:val="28"/>
        </w:rPr>
        <w:t>.</w:t>
      </w:r>
    </w:p>
    <w:p w:rsidR="00185DBE" w:rsidRPr="00960E68" w:rsidRDefault="00532020" w:rsidP="000534D7">
      <w:pPr>
        <w:ind w:firstLine="720"/>
        <w:jc w:val="both"/>
        <w:rPr>
          <w:sz w:val="28"/>
          <w:szCs w:val="28"/>
        </w:rPr>
      </w:pPr>
      <w:r w:rsidRPr="00960E68">
        <w:rPr>
          <w:sz w:val="28"/>
          <w:szCs w:val="28"/>
        </w:rPr>
        <w:t xml:space="preserve">2.7. Предприятие возмещает ущерб, причинённый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в соответствии с действующим законодательством. </w:t>
      </w:r>
    </w:p>
    <w:p w:rsidR="00185DBE" w:rsidRPr="00960E68" w:rsidRDefault="00532020" w:rsidP="000534D7">
      <w:pPr>
        <w:ind w:firstLine="720"/>
        <w:jc w:val="both"/>
        <w:rPr>
          <w:sz w:val="28"/>
          <w:szCs w:val="28"/>
        </w:rPr>
      </w:pPr>
      <w:r w:rsidRPr="00960E68">
        <w:rPr>
          <w:noProof/>
          <w:sz w:val="28"/>
          <w:szCs w:val="28"/>
        </w:rPr>
        <w:drawing>
          <wp:inline distT="0" distB="0" distL="0" distR="0" wp14:anchorId="57EBA47B" wp14:editId="0611EAEA">
            <wp:extent cx="4445" cy="444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rcRect/>
                    <a:stretch/>
                  </pic:blipFill>
                  <pic:spPr>
                    <a:xfrm>
                      <a:off x="0" y="0"/>
                      <a:ext cx="4445" cy="4445"/>
                    </a:xfrm>
                    <a:prstGeom prst="rect">
                      <a:avLst/>
                    </a:prstGeom>
                  </pic:spPr>
                </pic:pic>
              </a:graphicData>
            </a:graphic>
          </wp:inline>
        </w:drawing>
      </w:r>
      <w:r w:rsidRPr="00960E68">
        <w:rPr>
          <w:sz w:val="28"/>
          <w:szCs w:val="28"/>
        </w:rPr>
        <w:t>2.8. Предприятие подотчетно Учредителю по вопросам целевого использования и сохранности имущества, перечисления в бюджет городского округа «Город Кизел» прибыли, остающейся после уплаты налогов, сборов и иных обязательных платежей, в соответствии с законодательством Российской Федерации и настоящим Уставом».</w:t>
      </w:r>
    </w:p>
    <w:p w:rsidR="00185DBE" w:rsidRPr="00960E68" w:rsidRDefault="00532020" w:rsidP="000534D7">
      <w:pPr>
        <w:ind w:firstLine="720"/>
        <w:jc w:val="both"/>
        <w:rPr>
          <w:sz w:val="28"/>
          <w:szCs w:val="28"/>
        </w:rPr>
      </w:pPr>
      <w:r w:rsidRPr="00960E68">
        <w:rPr>
          <w:sz w:val="28"/>
          <w:szCs w:val="28"/>
        </w:rPr>
        <w:t>2.9. Местонахождения Предприятия:</w:t>
      </w:r>
    </w:p>
    <w:p w:rsidR="00185DBE" w:rsidRPr="00960E68" w:rsidRDefault="00532020" w:rsidP="000534D7">
      <w:pPr>
        <w:ind w:firstLine="720"/>
        <w:jc w:val="both"/>
        <w:rPr>
          <w:sz w:val="28"/>
          <w:szCs w:val="28"/>
        </w:rPr>
      </w:pPr>
      <w:r w:rsidRPr="00960E68">
        <w:rPr>
          <w:sz w:val="28"/>
          <w:szCs w:val="28"/>
        </w:rPr>
        <w:t>Юридический адрес: 618350,</w:t>
      </w:r>
      <w:r w:rsidR="004607B3">
        <w:rPr>
          <w:sz w:val="28"/>
          <w:szCs w:val="28"/>
        </w:rPr>
        <w:t xml:space="preserve"> </w:t>
      </w:r>
      <w:r w:rsidRPr="00960E68">
        <w:rPr>
          <w:sz w:val="28"/>
          <w:szCs w:val="28"/>
        </w:rPr>
        <w:t xml:space="preserve">Пермский край, г. Кизел, ул. </w:t>
      </w:r>
      <w:proofErr w:type="gramStart"/>
      <w:r w:rsidRPr="00960E68">
        <w:rPr>
          <w:sz w:val="28"/>
          <w:szCs w:val="28"/>
        </w:rPr>
        <w:t>Советская</w:t>
      </w:r>
      <w:proofErr w:type="gramEnd"/>
      <w:r w:rsidRPr="00960E68">
        <w:rPr>
          <w:sz w:val="28"/>
          <w:szCs w:val="28"/>
        </w:rPr>
        <w:t xml:space="preserve">, 22, </w:t>
      </w:r>
      <w:r w:rsidR="00553D34" w:rsidRPr="00960E68">
        <w:rPr>
          <w:sz w:val="28"/>
          <w:szCs w:val="28"/>
        </w:rPr>
        <w:t xml:space="preserve"> </w:t>
      </w:r>
      <w:r w:rsidRPr="00960E68">
        <w:rPr>
          <w:sz w:val="28"/>
          <w:szCs w:val="28"/>
        </w:rPr>
        <w:t>оф. 201.</w:t>
      </w:r>
    </w:p>
    <w:p w:rsidR="00185DBE" w:rsidRPr="00960E68" w:rsidRDefault="00532020" w:rsidP="000534D7">
      <w:pPr>
        <w:ind w:firstLine="720"/>
        <w:jc w:val="both"/>
        <w:rPr>
          <w:sz w:val="28"/>
          <w:szCs w:val="28"/>
        </w:rPr>
      </w:pPr>
      <w:r w:rsidRPr="00960E68">
        <w:rPr>
          <w:sz w:val="28"/>
          <w:szCs w:val="28"/>
        </w:rPr>
        <w:t xml:space="preserve">Почтовый адрес: 618350, Пермский край, г. Кизел, ул. </w:t>
      </w:r>
      <w:proofErr w:type="gramStart"/>
      <w:r w:rsidRPr="00960E68">
        <w:rPr>
          <w:sz w:val="28"/>
          <w:szCs w:val="28"/>
        </w:rPr>
        <w:t>Советская</w:t>
      </w:r>
      <w:proofErr w:type="gramEnd"/>
      <w:r w:rsidRPr="00960E68">
        <w:rPr>
          <w:sz w:val="28"/>
          <w:szCs w:val="28"/>
        </w:rPr>
        <w:t>, 22</w:t>
      </w:r>
      <w:r w:rsidR="00553D34" w:rsidRPr="00960E68">
        <w:rPr>
          <w:sz w:val="28"/>
          <w:szCs w:val="28"/>
        </w:rPr>
        <w:t>,</w:t>
      </w:r>
      <w:r w:rsidRPr="00960E68">
        <w:rPr>
          <w:sz w:val="28"/>
          <w:szCs w:val="28"/>
        </w:rPr>
        <w:t xml:space="preserve"> </w:t>
      </w:r>
      <w:r w:rsidR="00553D34" w:rsidRPr="00960E68">
        <w:rPr>
          <w:sz w:val="28"/>
          <w:szCs w:val="28"/>
        </w:rPr>
        <w:t xml:space="preserve">                  </w:t>
      </w:r>
      <w:r w:rsidRPr="00960E68">
        <w:rPr>
          <w:sz w:val="28"/>
          <w:szCs w:val="28"/>
        </w:rPr>
        <w:t>оф. 201.</w:t>
      </w:r>
    </w:p>
    <w:p w:rsidR="00185DBE" w:rsidRPr="00960E68" w:rsidRDefault="00532020" w:rsidP="000534D7">
      <w:pPr>
        <w:ind w:firstLine="720"/>
        <w:jc w:val="both"/>
        <w:rPr>
          <w:sz w:val="28"/>
          <w:szCs w:val="28"/>
        </w:rPr>
      </w:pPr>
      <w:r w:rsidRPr="00960E68">
        <w:rPr>
          <w:sz w:val="28"/>
          <w:szCs w:val="28"/>
        </w:rPr>
        <w:t>Предприятие приобретает права юридического лица с момента его государственной регистрации в регистрирующем органе.</w:t>
      </w:r>
    </w:p>
    <w:p w:rsidR="00553D34" w:rsidRPr="00960E68" w:rsidRDefault="00553D34" w:rsidP="000534D7">
      <w:pPr>
        <w:ind w:firstLine="720"/>
        <w:jc w:val="both"/>
        <w:rPr>
          <w:sz w:val="28"/>
          <w:szCs w:val="28"/>
        </w:rPr>
      </w:pPr>
    </w:p>
    <w:p w:rsidR="00985403" w:rsidRPr="00960E68" w:rsidRDefault="00532020" w:rsidP="000534D7">
      <w:pPr>
        <w:pStyle w:val="2"/>
        <w:spacing w:after="0" w:line="240" w:lineRule="auto"/>
        <w:ind w:left="0" w:right="0" w:firstLine="0"/>
        <w:rPr>
          <w:b/>
          <w:sz w:val="28"/>
          <w:szCs w:val="28"/>
        </w:rPr>
      </w:pPr>
      <w:r w:rsidRPr="00960E68">
        <w:rPr>
          <w:b/>
          <w:sz w:val="28"/>
          <w:szCs w:val="28"/>
        </w:rPr>
        <w:t>Ш. Цели, предмет виды деятельности Предприятия</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3. Цели и предмет деятельности Предприятия</w:t>
      </w:r>
      <w:r w:rsidR="007C6EF6">
        <w:rPr>
          <w:color w:val="auto"/>
          <w:sz w:val="28"/>
          <w:szCs w:val="28"/>
        </w:rPr>
        <w:t>:</w:t>
      </w:r>
    </w:p>
    <w:p w:rsidR="00185DBE" w:rsidRPr="00960E68" w:rsidRDefault="00553D34" w:rsidP="000534D7">
      <w:pPr>
        <w:pStyle w:val="a5"/>
        <w:tabs>
          <w:tab w:val="left" w:pos="1276"/>
        </w:tabs>
        <w:spacing w:beforeAutospacing="0" w:afterAutospacing="0"/>
        <w:ind w:firstLine="720"/>
        <w:jc w:val="both"/>
        <w:rPr>
          <w:color w:val="auto"/>
          <w:sz w:val="28"/>
          <w:szCs w:val="28"/>
        </w:rPr>
      </w:pPr>
      <w:r w:rsidRPr="00960E68">
        <w:rPr>
          <w:color w:val="auto"/>
          <w:sz w:val="28"/>
          <w:szCs w:val="28"/>
        </w:rPr>
        <w:t xml:space="preserve">3.1.  </w:t>
      </w:r>
      <w:r w:rsidR="00532020" w:rsidRPr="00960E68">
        <w:rPr>
          <w:color w:val="auto"/>
          <w:sz w:val="28"/>
          <w:szCs w:val="28"/>
        </w:rPr>
        <w:t>Предприятие создается в целях решения социальных задач, </w:t>
      </w:r>
      <w:hyperlink r:id="rId13" w:tooltip="Выполнение работ" w:history="1">
        <w:r w:rsidR="00532020" w:rsidRPr="00960E68">
          <w:rPr>
            <w:rStyle w:val="15"/>
            <w:color w:val="auto"/>
            <w:sz w:val="28"/>
            <w:szCs w:val="28"/>
            <w:u w:val="none"/>
          </w:rPr>
          <w:t>выполнения работ</w:t>
        </w:r>
      </w:hyperlink>
      <w:r w:rsidR="00532020" w:rsidRPr="00960E68">
        <w:rPr>
          <w:color w:val="auto"/>
          <w:sz w:val="28"/>
          <w:szCs w:val="28"/>
        </w:rPr>
        <w:t> и услуг для нужд городского округа «Город Кизел», расширения рынка товаров и услуг, организации в пределах границ городского округа </w:t>
      </w:r>
      <w:hyperlink r:id="rId14" w:tooltip="Водоснабжение и канализация" w:history="1">
        <w:r w:rsidR="00532020" w:rsidRPr="00960E68">
          <w:rPr>
            <w:rStyle w:val="15"/>
            <w:color w:val="auto"/>
            <w:sz w:val="28"/>
            <w:szCs w:val="28"/>
            <w:u w:val="none"/>
          </w:rPr>
          <w:t>водоснабжения</w:t>
        </w:r>
      </w:hyperlink>
      <w:r w:rsidR="00532020" w:rsidRPr="00960E68">
        <w:rPr>
          <w:color w:val="auto"/>
          <w:sz w:val="28"/>
          <w:szCs w:val="28"/>
        </w:rPr>
        <w:t> населения и водоотведения.</w:t>
      </w:r>
    </w:p>
    <w:p w:rsidR="00185DBE" w:rsidRPr="00960E68" w:rsidRDefault="00532020" w:rsidP="000534D7">
      <w:pPr>
        <w:pStyle w:val="a5"/>
        <w:tabs>
          <w:tab w:val="left" w:pos="1276"/>
        </w:tabs>
        <w:spacing w:beforeAutospacing="0" w:afterAutospacing="0"/>
        <w:ind w:firstLine="720"/>
        <w:jc w:val="both"/>
        <w:rPr>
          <w:color w:val="auto"/>
          <w:sz w:val="28"/>
          <w:szCs w:val="28"/>
        </w:rPr>
      </w:pPr>
      <w:r w:rsidRPr="00960E68">
        <w:rPr>
          <w:color w:val="auto"/>
          <w:sz w:val="28"/>
          <w:szCs w:val="28"/>
        </w:rPr>
        <w:t>3.2.  Для достижения указанных целей Предприятие осуществляет следующие </w:t>
      </w:r>
      <w:hyperlink r:id="rId15" w:tooltip="Виды деятельности" w:history="1">
        <w:r w:rsidRPr="00960E68">
          <w:rPr>
            <w:rStyle w:val="15"/>
            <w:color w:val="auto"/>
            <w:sz w:val="28"/>
            <w:szCs w:val="28"/>
            <w:u w:val="none"/>
          </w:rPr>
          <w:t>виды деятельности</w:t>
        </w:r>
      </w:hyperlink>
      <w:r w:rsidRPr="00960E68">
        <w:rPr>
          <w:color w:val="auto"/>
          <w:sz w:val="28"/>
          <w:szCs w:val="28"/>
        </w:rPr>
        <w:t>:</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оказание услуг водоснабжения и водоотведения;</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xml:space="preserve">-  водоподготовка, транспортировка, подача и реализация питьевой или технической воды абонентам с использованием централизованных или </w:t>
      </w:r>
      <w:r w:rsidRPr="00960E68">
        <w:rPr>
          <w:color w:val="auto"/>
          <w:sz w:val="28"/>
          <w:szCs w:val="28"/>
        </w:rPr>
        <w:lastRenderedPageBreak/>
        <w:t>нецентрализованных систем холодного водоснабжения (холодное водоснабжение);</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прием, транспортировка и </w:t>
      </w:r>
      <w:hyperlink r:id="rId16" w:tooltip="Очистка естественных и стоковых вод" w:history="1">
        <w:r w:rsidRPr="00960E68">
          <w:rPr>
            <w:rStyle w:val="15"/>
            <w:color w:val="auto"/>
            <w:sz w:val="28"/>
            <w:szCs w:val="28"/>
            <w:u w:val="none"/>
          </w:rPr>
          <w:t>очистка сточных вод</w:t>
        </w:r>
      </w:hyperlink>
      <w:r w:rsidRPr="00960E68">
        <w:rPr>
          <w:color w:val="auto"/>
          <w:sz w:val="28"/>
          <w:szCs w:val="28"/>
        </w:rPr>
        <w:t> с использованием централизованной системы водоотведения;</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обеспечение надлежащей эксплуатации и функционирования систем водоснабжения, водоотведения потребителей;</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технический контроль и надзор за пользованием водой потребителями, учет количества потребленной воды и отведенной воды;</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выдача технических условий на присоединение к системам водоснабжения и водоотведения жилых и нежилых зданий, промышленных и коммунально-бытовых предприятий, согласование проектов водоснабжения и водоотведения;</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приемка в эксплуатацию новых и реконструированных сооружений, коммуникаций, оборудования водоснабжения, водоотведения;</w:t>
      </w:r>
    </w:p>
    <w:p w:rsidR="00185DBE" w:rsidRPr="00960E68" w:rsidRDefault="00532020" w:rsidP="000534D7">
      <w:pPr>
        <w:pStyle w:val="a5"/>
        <w:spacing w:beforeAutospacing="0" w:afterAutospacing="0"/>
        <w:ind w:firstLine="720"/>
        <w:jc w:val="both"/>
        <w:rPr>
          <w:color w:val="auto"/>
          <w:sz w:val="28"/>
          <w:szCs w:val="28"/>
          <w:highlight w:val="white"/>
        </w:rPr>
      </w:pPr>
      <w:r w:rsidRPr="00960E68">
        <w:rPr>
          <w:color w:val="auto"/>
          <w:sz w:val="28"/>
          <w:szCs w:val="28"/>
          <w:highlight w:val="white"/>
        </w:rPr>
        <w:t>-  контроль качества и количества производственных сточных вод, отводимых в коммунальную систему водоотведения, а также качества предварительной очистки на локальных сооружениях;</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выполнение </w:t>
      </w:r>
      <w:hyperlink r:id="rId17" w:tooltip="Строительные работы" w:history="1">
        <w:r w:rsidRPr="00960E68">
          <w:rPr>
            <w:rStyle w:val="15"/>
            <w:color w:val="auto"/>
            <w:sz w:val="28"/>
            <w:szCs w:val="28"/>
            <w:u w:val="none"/>
          </w:rPr>
          <w:t>строительно-монтажных работ</w:t>
        </w:r>
      </w:hyperlink>
      <w:r w:rsidRPr="00960E68">
        <w:rPr>
          <w:color w:val="auto"/>
          <w:sz w:val="28"/>
          <w:szCs w:val="28"/>
        </w:rPr>
        <w:t>;</w:t>
      </w:r>
    </w:p>
    <w:p w:rsidR="00185DBE" w:rsidRPr="00960E68" w:rsidRDefault="00553D34" w:rsidP="00387FD0">
      <w:pPr>
        <w:pStyle w:val="a5"/>
        <w:tabs>
          <w:tab w:val="left" w:pos="851"/>
          <w:tab w:val="left" w:pos="1134"/>
        </w:tabs>
        <w:spacing w:beforeAutospacing="0" w:afterAutospacing="0"/>
        <w:ind w:firstLine="720"/>
        <w:jc w:val="both"/>
        <w:rPr>
          <w:color w:val="auto"/>
          <w:sz w:val="28"/>
          <w:szCs w:val="28"/>
        </w:rPr>
      </w:pPr>
      <w:r w:rsidRPr="00960E68">
        <w:rPr>
          <w:color w:val="auto"/>
          <w:sz w:val="28"/>
          <w:szCs w:val="28"/>
        </w:rPr>
        <w:t xml:space="preserve">-  </w:t>
      </w:r>
      <w:r w:rsidR="00532020" w:rsidRPr="00960E68">
        <w:rPr>
          <w:color w:val="auto"/>
          <w:sz w:val="28"/>
          <w:szCs w:val="28"/>
        </w:rPr>
        <w:t>строительство новых, </w:t>
      </w:r>
      <w:hyperlink r:id="rId18" w:tooltip="Капитальный ремонт" w:history="1">
        <w:r w:rsidR="00532020" w:rsidRPr="00960E68">
          <w:rPr>
            <w:rStyle w:val="15"/>
            <w:color w:val="auto"/>
            <w:sz w:val="28"/>
            <w:szCs w:val="28"/>
            <w:u w:val="none"/>
          </w:rPr>
          <w:t>капитальный ремонт</w:t>
        </w:r>
      </w:hyperlink>
      <w:r w:rsidR="00532020" w:rsidRPr="00960E68">
        <w:rPr>
          <w:color w:val="auto"/>
          <w:sz w:val="28"/>
          <w:szCs w:val="28"/>
        </w:rPr>
        <w:t>, реконструкция действующих </w:t>
      </w:r>
      <w:hyperlink r:id="rId19" w:tooltip="Водопровод" w:history="1">
        <w:r w:rsidR="00532020" w:rsidRPr="00960E68">
          <w:rPr>
            <w:rStyle w:val="15"/>
            <w:color w:val="auto"/>
            <w:sz w:val="28"/>
            <w:szCs w:val="28"/>
            <w:u w:val="none"/>
          </w:rPr>
          <w:t>водопроводных</w:t>
        </w:r>
      </w:hyperlink>
      <w:r w:rsidR="00532020" w:rsidRPr="00960E68">
        <w:rPr>
          <w:color w:val="auto"/>
          <w:sz w:val="28"/>
          <w:szCs w:val="28"/>
        </w:rPr>
        <w:t>, канализационных сетей и других объектов водоснабжения и водоотведения;</w:t>
      </w:r>
    </w:p>
    <w:p w:rsidR="00185DBE" w:rsidRPr="00960E68" w:rsidRDefault="00532020" w:rsidP="00387FD0">
      <w:pPr>
        <w:pStyle w:val="a5"/>
        <w:tabs>
          <w:tab w:val="left" w:pos="993"/>
        </w:tabs>
        <w:spacing w:beforeAutospacing="0" w:afterAutospacing="0"/>
        <w:ind w:firstLine="720"/>
        <w:jc w:val="both"/>
        <w:rPr>
          <w:color w:val="auto"/>
          <w:sz w:val="28"/>
          <w:szCs w:val="28"/>
        </w:rPr>
      </w:pPr>
      <w:r w:rsidRPr="00960E68">
        <w:rPr>
          <w:color w:val="auto"/>
          <w:sz w:val="28"/>
          <w:szCs w:val="28"/>
        </w:rPr>
        <w:t>-  разработка перспективных </w:t>
      </w:r>
      <w:r w:rsidR="00387FD0">
        <w:rPr>
          <w:color w:val="auto"/>
          <w:sz w:val="28"/>
          <w:szCs w:val="28"/>
        </w:rPr>
        <w:t xml:space="preserve"> </w:t>
      </w:r>
      <w:hyperlink r:id="rId20" w:tooltip="Планы развития" w:history="1">
        <w:r w:rsidR="00387FD0">
          <w:rPr>
            <w:rStyle w:val="15"/>
            <w:color w:val="auto"/>
            <w:sz w:val="28"/>
            <w:szCs w:val="28"/>
            <w:u w:val="none"/>
          </w:rPr>
          <w:t xml:space="preserve">планов </w:t>
        </w:r>
        <w:r w:rsidRPr="00960E68">
          <w:rPr>
            <w:rStyle w:val="15"/>
            <w:color w:val="auto"/>
            <w:sz w:val="28"/>
            <w:szCs w:val="28"/>
            <w:u w:val="none"/>
          </w:rPr>
          <w:t>развития</w:t>
        </w:r>
      </w:hyperlink>
      <w:r w:rsidRPr="00960E68">
        <w:rPr>
          <w:color w:val="auto"/>
          <w:sz w:val="28"/>
          <w:szCs w:val="28"/>
        </w:rPr>
        <w:t> </w:t>
      </w:r>
      <w:r w:rsidR="002B25BB">
        <w:rPr>
          <w:color w:val="auto"/>
          <w:sz w:val="28"/>
          <w:szCs w:val="28"/>
        </w:rPr>
        <w:t xml:space="preserve"> </w:t>
      </w:r>
      <w:r w:rsidRPr="00960E68">
        <w:rPr>
          <w:color w:val="auto"/>
          <w:sz w:val="28"/>
          <w:szCs w:val="28"/>
        </w:rPr>
        <w:t>водоснабжения и водоотведения;</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разработка </w:t>
      </w:r>
      <w:hyperlink r:id="rId21" w:tooltip="Проектная документация" w:history="1">
        <w:r w:rsidRPr="00960E68">
          <w:rPr>
            <w:rStyle w:val="15"/>
            <w:color w:val="auto"/>
            <w:sz w:val="28"/>
            <w:szCs w:val="28"/>
            <w:u w:val="none"/>
          </w:rPr>
          <w:t>проектно-сметной документации</w:t>
        </w:r>
      </w:hyperlink>
      <w:r w:rsidRPr="00960E68">
        <w:rPr>
          <w:color w:val="auto"/>
          <w:sz w:val="28"/>
          <w:szCs w:val="28"/>
        </w:rPr>
        <w:t>;</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коммерческая деятельность;</w:t>
      </w:r>
    </w:p>
    <w:p w:rsidR="00185DBE" w:rsidRPr="00960E68" w:rsidRDefault="00532020" w:rsidP="000534D7">
      <w:pPr>
        <w:pStyle w:val="a5"/>
        <w:spacing w:beforeAutospacing="0" w:afterAutospacing="0"/>
        <w:ind w:firstLine="720"/>
        <w:jc w:val="both"/>
        <w:rPr>
          <w:color w:val="auto"/>
          <w:sz w:val="28"/>
          <w:szCs w:val="28"/>
        </w:rPr>
      </w:pPr>
      <w:r w:rsidRPr="00960E68">
        <w:rPr>
          <w:color w:val="auto"/>
          <w:sz w:val="28"/>
          <w:szCs w:val="28"/>
        </w:rPr>
        <w:t>-  </w:t>
      </w:r>
      <w:hyperlink r:id="rId22" w:tooltip="Внешнеэкономическая деятельность" w:history="1">
        <w:r w:rsidRPr="00960E68">
          <w:rPr>
            <w:rStyle w:val="15"/>
            <w:color w:val="auto"/>
            <w:sz w:val="28"/>
            <w:szCs w:val="28"/>
            <w:u w:val="none"/>
          </w:rPr>
          <w:t>внешнеэкономическая деятельность</w:t>
        </w:r>
      </w:hyperlink>
      <w:r w:rsidR="00553D34" w:rsidRPr="00960E68">
        <w:rPr>
          <w:color w:val="auto"/>
          <w:sz w:val="28"/>
          <w:szCs w:val="28"/>
        </w:rPr>
        <w:t>;</w:t>
      </w:r>
    </w:p>
    <w:p w:rsidR="00185DBE" w:rsidRPr="00960E68" w:rsidRDefault="00532020" w:rsidP="000534D7">
      <w:pPr>
        <w:pStyle w:val="a5"/>
        <w:spacing w:beforeAutospacing="0" w:afterAutospacing="0"/>
        <w:ind w:firstLine="720"/>
        <w:jc w:val="both"/>
        <w:rPr>
          <w:color w:val="4F81BD" w:themeColor="accent1"/>
          <w:sz w:val="28"/>
          <w:szCs w:val="28"/>
        </w:rPr>
      </w:pPr>
      <w:r w:rsidRPr="00960E68">
        <w:rPr>
          <w:sz w:val="28"/>
          <w:szCs w:val="28"/>
        </w:rPr>
        <w:t xml:space="preserve">- начисление и сбор платежей с потребителей за оказанные жилищно-коммунальные услуги (холодное водоснабжение, водоотведение), в </w:t>
      </w:r>
      <w:proofErr w:type="spellStart"/>
      <w:r w:rsidRPr="00960E68">
        <w:rPr>
          <w:sz w:val="28"/>
          <w:szCs w:val="28"/>
        </w:rPr>
        <w:t>т.ч</w:t>
      </w:r>
      <w:proofErr w:type="spellEnd"/>
      <w:r w:rsidRPr="00960E68">
        <w:rPr>
          <w:sz w:val="28"/>
          <w:szCs w:val="28"/>
        </w:rPr>
        <w:t>. с граждан с учётом предоставления им льгот, взыскание в судебном порядке задолженности с потребителей за предоставленные жилищно-коммунальные услуги (холодное водоснабжение, водоотведение);</w:t>
      </w:r>
    </w:p>
    <w:p w:rsidR="009B5383" w:rsidRPr="00960E68" w:rsidRDefault="00553D34" w:rsidP="000534D7">
      <w:pPr>
        <w:widowControl/>
        <w:ind w:firstLine="720"/>
        <w:jc w:val="both"/>
        <w:rPr>
          <w:sz w:val="28"/>
          <w:szCs w:val="28"/>
        </w:rPr>
      </w:pPr>
      <w:r w:rsidRPr="00960E68">
        <w:rPr>
          <w:sz w:val="28"/>
          <w:szCs w:val="28"/>
        </w:rPr>
        <w:t xml:space="preserve">- </w:t>
      </w:r>
      <w:r w:rsidR="009B5383" w:rsidRPr="00960E68">
        <w:rPr>
          <w:sz w:val="28"/>
          <w:szCs w:val="28"/>
        </w:rPr>
        <w:t>перевозки пассажиров и багажа;</w:t>
      </w:r>
    </w:p>
    <w:p w:rsidR="00185DBE" w:rsidRPr="00960E68" w:rsidRDefault="00553D34" w:rsidP="000534D7">
      <w:pPr>
        <w:widowControl/>
        <w:ind w:firstLine="720"/>
        <w:jc w:val="both"/>
        <w:rPr>
          <w:sz w:val="28"/>
          <w:szCs w:val="28"/>
        </w:rPr>
      </w:pPr>
      <w:r w:rsidRPr="00960E68">
        <w:rPr>
          <w:sz w:val="28"/>
          <w:szCs w:val="28"/>
        </w:rPr>
        <w:t xml:space="preserve">- </w:t>
      </w:r>
      <w:r w:rsidR="00D04FE9">
        <w:rPr>
          <w:sz w:val="28"/>
          <w:szCs w:val="28"/>
        </w:rPr>
        <w:t>другие</w:t>
      </w:r>
      <w:r w:rsidR="00D04FE9">
        <w:rPr>
          <w:sz w:val="28"/>
          <w:szCs w:val="28"/>
        </w:rPr>
        <w:tab/>
        <w:t xml:space="preserve">виды </w:t>
      </w:r>
      <w:r w:rsidR="00532020" w:rsidRPr="00960E68">
        <w:rPr>
          <w:sz w:val="28"/>
          <w:szCs w:val="28"/>
        </w:rPr>
        <w:t>деятельности,</w:t>
      </w:r>
      <w:r w:rsidR="00D04FE9">
        <w:rPr>
          <w:sz w:val="28"/>
          <w:szCs w:val="28"/>
        </w:rPr>
        <w:t xml:space="preserve"> </w:t>
      </w:r>
      <w:r w:rsidRPr="00960E68">
        <w:rPr>
          <w:sz w:val="28"/>
          <w:szCs w:val="28"/>
        </w:rPr>
        <w:t xml:space="preserve">не противоречащие действующему </w:t>
      </w:r>
      <w:r w:rsidR="00532020" w:rsidRPr="00960E68">
        <w:rPr>
          <w:sz w:val="28"/>
          <w:szCs w:val="28"/>
        </w:rPr>
        <w:t>законодательству.</w:t>
      </w:r>
    </w:p>
    <w:p w:rsidR="00185DBE" w:rsidRPr="00960E68" w:rsidRDefault="0030164F" w:rsidP="000534D7">
      <w:pPr>
        <w:ind w:firstLine="720"/>
        <w:jc w:val="both"/>
        <w:rPr>
          <w:sz w:val="28"/>
          <w:szCs w:val="28"/>
        </w:rPr>
      </w:pPr>
      <w:r w:rsidRPr="00960E68">
        <w:rPr>
          <w:sz w:val="28"/>
          <w:szCs w:val="28"/>
        </w:rPr>
        <w:t xml:space="preserve">3.3. </w:t>
      </w:r>
      <w:r w:rsidR="00532020" w:rsidRPr="00960E68">
        <w:rPr>
          <w:sz w:val="28"/>
          <w:szCs w:val="28"/>
        </w:rPr>
        <w:t>Предприятие не вправе осуществлять виды деятельности, не предусмотренные настоящим Уставом.</w:t>
      </w:r>
    </w:p>
    <w:p w:rsidR="00185DBE" w:rsidRPr="00960E68" w:rsidRDefault="0038703E" w:rsidP="000534D7">
      <w:pPr>
        <w:ind w:firstLine="720"/>
        <w:jc w:val="both"/>
        <w:rPr>
          <w:sz w:val="28"/>
          <w:szCs w:val="28"/>
        </w:rPr>
      </w:pPr>
      <w:r w:rsidRPr="00960E68">
        <w:rPr>
          <w:sz w:val="28"/>
          <w:szCs w:val="28"/>
        </w:rPr>
        <w:t>3</w:t>
      </w:r>
      <w:r w:rsidR="00532020" w:rsidRPr="00960E68">
        <w:rPr>
          <w:sz w:val="28"/>
          <w:szCs w:val="28"/>
        </w:rPr>
        <w:t>.</w:t>
      </w:r>
      <w:r w:rsidR="0030164F" w:rsidRPr="00960E68">
        <w:rPr>
          <w:sz w:val="28"/>
          <w:szCs w:val="28"/>
        </w:rPr>
        <w:t>4</w:t>
      </w:r>
      <w:r w:rsidR="00532020" w:rsidRPr="00960E68">
        <w:rPr>
          <w:sz w:val="28"/>
          <w:szCs w:val="28"/>
        </w:rPr>
        <w:t>. Право Предприятия осуществлять деятельность, на которую в соответствии с законодательством Российской Федерации требуется специальное разрешение -</w:t>
      </w:r>
      <w:r w:rsidR="00553D34" w:rsidRPr="00960E68">
        <w:rPr>
          <w:sz w:val="28"/>
          <w:szCs w:val="28"/>
        </w:rPr>
        <w:t xml:space="preserve"> </w:t>
      </w:r>
      <w:r w:rsidR="00532020" w:rsidRPr="00960E68">
        <w:rPr>
          <w:sz w:val="28"/>
          <w:szCs w:val="28"/>
        </w:rPr>
        <w:t>лицензия, возникает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 Перечень видов деятельности, на осуществление которых требуется лицензия, устанавливается законами Российской федерации.</w:t>
      </w:r>
    </w:p>
    <w:p w:rsidR="00553D34" w:rsidRPr="00960E68" w:rsidRDefault="00553D34" w:rsidP="000534D7">
      <w:pPr>
        <w:jc w:val="both"/>
        <w:rPr>
          <w:sz w:val="28"/>
          <w:szCs w:val="28"/>
        </w:rPr>
      </w:pPr>
    </w:p>
    <w:p w:rsidR="00185DBE" w:rsidRPr="00960E68" w:rsidRDefault="00532020" w:rsidP="000534D7">
      <w:pPr>
        <w:jc w:val="center"/>
        <w:rPr>
          <w:b/>
          <w:sz w:val="28"/>
          <w:szCs w:val="28"/>
        </w:rPr>
      </w:pPr>
      <w:r w:rsidRPr="00960E68">
        <w:rPr>
          <w:b/>
          <w:sz w:val="28"/>
          <w:szCs w:val="28"/>
        </w:rPr>
        <w:t>IV. Имущество Предприятия порядок и источники его формирования</w:t>
      </w:r>
    </w:p>
    <w:p w:rsidR="00D16BF6" w:rsidRPr="00D16BF6" w:rsidRDefault="00D16BF6" w:rsidP="000534D7">
      <w:pPr>
        <w:widowControl/>
        <w:numPr>
          <w:ilvl w:val="1"/>
          <w:numId w:val="5"/>
        </w:numPr>
        <w:tabs>
          <w:tab w:val="left" w:pos="1276"/>
        </w:tabs>
        <w:ind w:left="0" w:firstLine="709"/>
        <w:jc w:val="both"/>
        <w:rPr>
          <w:sz w:val="28"/>
          <w:szCs w:val="28"/>
        </w:rPr>
      </w:pPr>
      <w:r w:rsidRPr="00D16BF6">
        <w:rPr>
          <w:sz w:val="28"/>
          <w:szCs w:val="28"/>
        </w:rPr>
        <w:lastRenderedPageBreak/>
        <w:t xml:space="preserve">Имущество Предприятия принадлежит ему на праве хозяйственного ведения и отражается на его самостоятельном балансе. Является неделимым и не может быть распределено по вкладам (долям, паям), в том числе между работниками Предприятия. В состав имущества Предприятия не может включаться имущество </w:t>
      </w:r>
      <w:r w:rsidRPr="00D16BF6">
        <w:rPr>
          <w:noProof/>
          <w:sz w:val="28"/>
          <w:szCs w:val="28"/>
        </w:rPr>
        <w:drawing>
          <wp:inline distT="0" distB="0" distL="0" distR="0" wp14:anchorId="786DB985" wp14:editId="24730B18">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BF6">
        <w:rPr>
          <w:sz w:val="28"/>
          <w:szCs w:val="28"/>
        </w:rPr>
        <w:t>иной формы собственности.</w:t>
      </w:r>
    </w:p>
    <w:p w:rsidR="00D16BF6" w:rsidRPr="00D16BF6" w:rsidRDefault="00D16BF6" w:rsidP="000534D7">
      <w:pPr>
        <w:widowControl/>
        <w:numPr>
          <w:ilvl w:val="1"/>
          <w:numId w:val="5"/>
        </w:numPr>
        <w:tabs>
          <w:tab w:val="left" w:pos="1276"/>
        </w:tabs>
        <w:ind w:left="0" w:firstLine="709"/>
        <w:jc w:val="both"/>
        <w:rPr>
          <w:sz w:val="28"/>
          <w:szCs w:val="28"/>
        </w:rPr>
      </w:pPr>
      <w:r w:rsidRPr="00D16BF6">
        <w:rPr>
          <w:sz w:val="28"/>
          <w:szCs w:val="28"/>
        </w:rPr>
        <w:t>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Российской Федерации или решением о передаче имущества Предприятию. Плоды, продукция и доходы от использования имущества, находящегося в хозяйственном ведении Предприятия, а также имущество, приобретённое Предприятием по договору или иным основаниям, являются собственностью городского округа «Город Кизел» и поступают в хозяйственное ведение Предприятия.</w:t>
      </w:r>
    </w:p>
    <w:p w:rsidR="00D16BF6" w:rsidRPr="00D16BF6" w:rsidRDefault="00D16BF6" w:rsidP="000534D7">
      <w:pPr>
        <w:widowControl/>
        <w:numPr>
          <w:ilvl w:val="1"/>
          <w:numId w:val="5"/>
        </w:numPr>
        <w:tabs>
          <w:tab w:val="left" w:pos="1276"/>
        </w:tabs>
        <w:ind w:left="0" w:firstLine="709"/>
        <w:jc w:val="both"/>
        <w:rPr>
          <w:sz w:val="28"/>
          <w:szCs w:val="28"/>
        </w:rPr>
      </w:pPr>
      <w:r w:rsidRPr="00D16BF6">
        <w:rPr>
          <w:sz w:val="28"/>
          <w:szCs w:val="28"/>
        </w:rPr>
        <w:t xml:space="preserve">Предприятие имеет уставный фонд в размере 142 380  рублей (Сто сорок две тысячи триста восемьдесят рублей) </w:t>
      </w:r>
      <w:r w:rsidRPr="00D16BF6">
        <w:rPr>
          <w:noProof/>
          <w:sz w:val="28"/>
          <w:szCs w:val="28"/>
        </w:rPr>
        <w:drawing>
          <wp:inline distT="0" distB="0" distL="0" distR="0" wp14:anchorId="6C7D6139" wp14:editId="2107A8D1">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BF6">
        <w:rPr>
          <w:sz w:val="28"/>
          <w:szCs w:val="28"/>
        </w:rPr>
        <w:t>00 копеек.</w:t>
      </w:r>
    </w:p>
    <w:p w:rsidR="00D16BF6" w:rsidRPr="00D16BF6" w:rsidRDefault="00D16BF6" w:rsidP="000534D7">
      <w:pPr>
        <w:widowControl/>
        <w:tabs>
          <w:tab w:val="left" w:pos="1022"/>
        </w:tabs>
        <w:ind w:firstLine="709"/>
        <w:jc w:val="both"/>
        <w:rPr>
          <w:sz w:val="28"/>
          <w:szCs w:val="28"/>
        </w:rPr>
      </w:pPr>
      <w:r w:rsidRPr="00D16BF6">
        <w:rPr>
          <w:sz w:val="28"/>
          <w:szCs w:val="28"/>
        </w:rPr>
        <w:t xml:space="preserve">Уставный фонд сформирован администрацией города Кизела в сумме 142 380  рублей (Сто сорок две тысячи триста восемьдесят рублей) </w:t>
      </w:r>
      <w:r w:rsidRPr="00D16BF6">
        <w:rPr>
          <w:noProof/>
          <w:sz w:val="28"/>
          <w:szCs w:val="28"/>
        </w:rPr>
        <w:drawing>
          <wp:inline distT="0" distB="0" distL="0" distR="0" wp14:anchorId="3DE41CFD" wp14:editId="7338DF3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BF6">
        <w:rPr>
          <w:sz w:val="28"/>
          <w:szCs w:val="28"/>
        </w:rPr>
        <w:t>00 копеек из имущества казны муниципального образования «Город Кизел»:</w:t>
      </w:r>
    </w:p>
    <w:p w:rsidR="00D16BF6" w:rsidRPr="00D16BF6" w:rsidRDefault="00D16BF6" w:rsidP="000534D7">
      <w:pPr>
        <w:widowControl/>
        <w:tabs>
          <w:tab w:val="left" w:pos="1022"/>
        </w:tabs>
        <w:ind w:firstLine="709"/>
        <w:jc w:val="both"/>
        <w:rPr>
          <w:sz w:val="28"/>
          <w:szCs w:val="28"/>
        </w:rPr>
      </w:pPr>
      <w:r w:rsidRPr="00D16BF6">
        <w:rPr>
          <w:sz w:val="28"/>
          <w:szCs w:val="28"/>
        </w:rPr>
        <w:t xml:space="preserve"> Насос ЭЦВ 8-40-120, остаточной стоимостью по состоянию на 27.11.2023 года 142 380  рублей (Сто сорок две тысячи триста восемьдесят рублей) </w:t>
      </w:r>
      <w:r w:rsidRPr="00D16BF6">
        <w:rPr>
          <w:noProof/>
          <w:sz w:val="28"/>
          <w:szCs w:val="28"/>
        </w:rPr>
        <w:drawing>
          <wp:inline distT="0" distB="0" distL="0" distR="0" wp14:anchorId="67D72700" wp14:editId="440020DD">
            <wp:extent cx="9525" cy="9525"/>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BF6">
        <w:rPr>
          <w:sz w:val="28"/>
          <w:szCs w:val="28"/>
        </w:rPr>
        <w:t>00 (балансовой стоимостью 142380,00 руб., остаточной стоимостью 142380,00 руб.).</w:t>
      </w:r>
    </w:p>
    <w:p w:rsidR="00D16BF6" w:rsidRPr="00D16BF6" w:rsidRDefault="00D16BF6" w:rsidP="000534D7">
      <w:pPr>
        <w:ind w:firstLine="709"/>
        <w:jc w:val="both"/>
        <w:rPr>
          <w:sz w:val="28"/>
          <w:szCs w:val="28"/>
        </w:rPr>
      </w:pPr>
      <w:r w:rsidRPr="00D16BF6">
        <w:rPr>
          <w:sz w:val="28"/>
          <w:szCs w:val="28"/>
        </w:rPr>
        <w:t xml:space="preserve">Увеличение (уменьшение) уставного фонда Предприятия производится по решению Учредителя, в </w:t>
      </w:r>
      <w:proofErr w:type="gramStart"/>
      <w:r w:rsidRPr="00D16BF6">
        <w:rPr>
          <w:sz w:val="28"/>
          <w:szCs w:val="28"/>
        </w:rPr>
        <w:t>порядке</w:t>
      </w:r>
      <w:proofErr w:type="gramEnd"/>
      <w:r w:rsidRPr="00D16BF6">
        <w:rPr>
          <w:sz w:val="28"/>
          <w:szCs w:val="28"/>
        </w:rPr>
        <w:t xml:space="preserve"> установленном законодательством Российской Федерации.</w:t>
      </w:r>
    </w:p>
    <w:p w:rsidR="00D16BF6" w:rsidRPr="00D16BF6" w:rsidRDefault="00D16BF6" w:rsidP="000534D7">
      <w:pPr>
        <w:widowControl/>
        <w:numPr>
          <w:ilvl w:val="1"/>
          <w:numId w:val="5"/>
        </w:numPr>
        <w:tabs>
          <w:tab w:val="left" w:pos="1276"/>
        </w:tabs>
        <w:ind w:left="0" w:firstLine="709"/>
        <w:jc w:val="both"/>
        <w:rPr>
          <w:sz w:val="28"/>
          <w:szCs w:val="28"/>
        </w:rPr>
      </w:pPr>
      <w:r w:rsidRPr="00D16BF6">
        <w:rPr>
          <w:sz w:val="28"/>
          <w:szCs w:val="28"/>
        </w:rPr>
        <w:t xml:space="preserve">Увеличение уставного фонда Предприятия может быть произведено за счёт </w:t>
      </w:r>
      <w:r w:rsidRPr="00D16BF6">
        <w:rPr>
          <w:noProof/>
          <w:sz w:val="28"/>
          <w:szCs w:val="28"/>
        </w:rPr>
        <w:drawing>
          <wp:inline distT="0" distB="0" distL="0" distR="0" wp14:anchorId="53F98D69" wp14:editId="27B2C7CB">
            <wp:extent cx="9525" cy="9525"/>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BF6">
        <w:rPr>
          <w:sz w:val="28"/>
          <w:szCs w:val="28"/>
        </w:rPr>
        <w:t xml:space="preserve">дополнительно передаваемого ему имущества Учредителем, а также доходов, </w:t>
      </w:r>
      <w:r w:rsidRPr="00D16BF6">
        <w:rPr>
          <w:noProof/>
          <w:sz w:val="28"/>
          <w:szCs w:val="28"/>
        </w:rPr>
        <w:drawing>
          <wp:inline distT="0" distB="0" distL="0" distR="0" wp14:anchorId="10A777A3" wp14:editId="03A5673C">
            <wp:extent cx="9525" cy="9525"/>
            <wp:effectExtent l="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BF6">
        <w:rPr>
          <w:sz w:val="28"/>
          <w:szCs w:val="28"/>
        </w:rPr>
        <w:t>полученных в результате деятельности Предприятия.</w:t>
      </w:r>
    </w:p>
    <w:p w:rsidR="00D16BF6" w:rsidRPr="00D16BF6" w:rsidRDefault="00D16BF6" w:rsidP="000534D7">
      <w:pPr>
        <w:ind w:firstLine="709"/>
        <w:jc w:val="both"/>
        <w:rPr>
          <w:sz w:val="28"/>
          <w:szCs w:val="28"/>
        </w:rPr>
      </w:pPr>
      <w:r w:rsidRPr="00D16BF6">
        <w:rPr>
          <w:sz w:val="28"/>
          <w:szCs w:val="28"/>
        </w:rPr>
        <w:t>Решение об увеличении уставного фонда Предприятия может быть принято Учредителем только на основании данных утверждённой годовой бухгалтерской отчётности Предприятия за истекший финансовый год</w:t>
      </w:r>
      <w:r w:rsidR="002E5ED5">
        <w:rPr>
          <w:sz w:val="28"/>
          <w:szCs w:val="28"/>
        </w:rPr>
        <w:t>.</w:t>
      </w:r>
    </w:p>
    <w:p w:rsidR="00D16BF6" w:rsidRPr="00D16BF6" w:rsidRDefault="00D16BF6" w:rsidP="000534D7">
      <w:pPr>
        <w:tabs>
          <w:tab w:val="left" w:pos="1276"/>
        </w:tabs>
        <w:ind w:firstLine="709"/>
        <w:jc w:val="both"/>
        <w:rPr>
          <w:sz w:val="28"/>
          <w:szCs w:val="28"/>
        </w:rPr>
      </w:pPr>
      <w:r w:rsidRPr="00D16BF6">
        <w:rPr>
          <w:sz w:val="28"/>
          <w:szCs w:val="28"/>
        </w:rPr>
        <w:t xml:space="preserve">4.5. Если стоимость чистых активов Предприятия по окончании финансового года окажется меньше уставного фонда, то Учредитель, обязан произвести уменьшение уставного фонда до размера, не превышающего стоимости чистых активов. </w:t>
      </w:r>
      <w:proofErr w:type="gramStart"/>
      <w:r w:rsidRPr="00D16BF6">
        <w:rPr>
          <w:sz w:val="28"/>
          <w:szCs w:val="28"/>
        </w:rPr>
        <w:t xml:space="preserve">В том </w:t>
      </w:r>
      <w:r w:rsidRPr="00D16BF6">
        <w:rPr>
          <w:noProof/>
          <w:sz w:val="28"/>
          <w:szCs w:val="28"/>
        </w:rPr>
        <w:drawing>
          <wp:inline distT="0" distB="0" distL="0" distR="0" wp14:anchorId="7B76130E" wp14:editId="7BC5EB01">
            <wp:extent cx="9525" cy="9525"/>
            <wp:effectExtent l="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BF6">
        <w:rPr>
          <w:sz w:val="28"/>
          <w:szCs w:val="28"/>
        </w:rPr>
        <w:t>случае, если стоимость чистых активов унитарного предприятия по окончании финансового года окажется меньше установленного Федеральным законодательством на дату государственной регистрации Предприятия минимального размера уставного фонда и в течение трёх месяцев их стоимость не будет восстановлена до минимального размера уставного фонда, то Учредитель обязан представить проект решения о ликвидации или реорганизации такого предприятия.</w:t>
      </w:r>
      <w:r w:rsidRPr="00D16BF6">
        <w:rPr>
          <w:noProof/>
          <w:sz w:val="28"/>
          <w:szCs w:val="28"/>
        </w:rPr>
        <w:drawing>
          <wp:inline distT="0" distB="0" distL="0" distR="0" wp14:anchorId="72D58D5B" wp14:editId="059CCFFA">
            <wp:extent cx="9525" cy="9525"/>
            <wp:effectExtent l="0" t="0" r="0" b="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End"/>
    </w:p>
    <w:p w:rsidR="00D16BF6" w:rsidRPr="00D16BF6" w:rsidRDefault="00D16BF6" w:rsidP="000534D7">
      <w:pPr>
        <w:widowControl/>
        <w:ind w:firstLine="709"/>
        <w:jc w:val="both"/>
        <w:rPr>
          <w:sz w:val="28"/>
          <w:szCs w:val="28"/>
        </w:rPr>
      </w:pPr>
      <w:r w:rsidRPr="00D16BF6">
        <w:rPr>
          <w:sz w:val="28"/>
          <w:szCs w:val="28"/>
        </w:rPr>
        <w:t xml:space="preserve">4.6. </w:t>
      </w:r>
      <w:proofErr w:type="gramStart"/>
      <w:r w:rsidRPr="00D16BF6">
        <w:rPr>
          <w:sz w:val="28"/>
          <w:szCs w:val="28"/>
        </w:rPr>
        <w:t xml:space="preserve">В случае принятия Учредителем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об уменьшении своего уставного фонда и о его новом размере, а </w:t>
      </w:r>
      <w:r w:rsidRPr="00D16BF6">
        <w:rPr>
          <w:sz w:val="28"/>
          <w:szCs w:val="28"/>
        </w:rPr>
        <w:lastRenderedPageBreak/>
        <w:t xml:space="preserve">также опубликовать в органе </w:t>
      </w:r>
      <w:r w:rsidRPr="00D16BF6">
        <w:rPr>
          <w:noProof/>
          <w:sz w:val="28"/>
          <w:szCs w:val="28"/>
        </w:rPr>
        <w:drawing>
          <wp:inline distT="0" distB="0" distL="0" distR="0" wp14:anchorId="6BE35D4B" wp14:editId="0C7EFE49">
            <wp:extent cx="9525" cy="9525"/>
            <wp:effectExtent l="0" t="0" r="0" b="0"/>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BF6">
        <w:rPr>
          <w:sz w:val="28"/>
          <w:szCs w:val="28"/>
        </w:rPr>
        <w:t>печати, в котором публикуются данные о государственной регистрации юридических лиц сообщение о принятом решении.</w:t>
      </w:r>
      <w:proofErr w:type="gramEnd"/>
    </w:p>
    <w:p w:rsidR="00D16BF6" w:rsidRPr="00D16BF6" w:rsidRDefault="00D16BF6" w:rsidP="000534D7">
      <w:pPr>
        <w:widowControl/>
        <w:ind w:firstLine="709"/>
        <w:jc w:val="both"/>
        <w:rPr>
          <w:sz w:val="28"/>
          <w:szCs w:val="28"/>
        </w:rPr>
      </w:pPr>
      <w:r w:rsidRPr="00D16BF6">
        <w:rPr>
          <w:sz w:val="28"/>
          <w:szCs w:val="28"/>
        </w:rPr>
        <w:t>4.7. Источниками формирования имущества Предприятия являются:</w:t>
      </w:r>
    </w:p>
    <w:p w:rsidR="00D16BF6" w:rsidRPr="00D16BF6" w:rsidRDefault="00D16BF6" w:rsidP="000534D7">
      <w:pPr>
        <w:widowControl/>
        <w:ind w:firstLine="709"/>
        <w:jc w:val="both"/>
        <w:rPr>
          <w:sz w:val="28"/>
          <w:szCs w:val="28"/>
        </w:rPr>
      </w:pPr>
      <w:r w:rsidRPr="00D16BF6">
        <w:rPr>
          <w:sz w:val="28"/>
          <w:szCs w:val="28"/>
        </w:rPr>
        <w:t>-</w:t>
      </w:r>
      <w:r>
        <w:rPr>
          <w:sz w:val="28"/>
          <w:szCs w:val="28"/>
        </w:rPr>
        <w:t xml:space="preserve"> </w:t>
      </w:r>
      <w:r w:rsidRPr="00D16BF6">
        <w:rPr>
          <w:sz w:val="28"/>
          <w:szCs w:val="28"/>
        </w:rPr>
        <w:t>имущество, переданное Предприятию по решению Учредителя для оплаты уставного фонда;</w:t>
      </w:r>
    </w:p>
    <w:p w:rsidR="00D16BF6" w:rsidRPr="00D16BF6" w:rsidRDefault="00D16BF6" w:rsidP="000534D7">
      <w:pPr>
        <w:widowControl/>
        <w:ind w:firstLine="709"/>
        <w:jc w:val="both"/>
        <w:rPr>
          <w:sz w:val="28"/>
          <w:szCs w:val="28"/>
        </w:rPr>
      </w:pPr>
      <w:r w:rsidRPr="00D16BF6">
        <w:rPr>
          <w:sz w:val="28"/>
          <w:szCs w:val="28"/>
        </w:rPr>
        <w:t>-</w:t>
      </w:r>
      <w:r>
        <w:rPr>
          <w:sz w:val="28"/>
          <w:szCs w:val="28"/>
        </w:rPr>
        <w:t xml:space="preserve"> </w:t>
      </w:r>
      <w:r w:rsidRPr="00D16BF6">
        <w:rPr>
          <w:sz w:val="28"/>
          <w:szCs w:val="28"/>
        </w:rPr>
        <w:t xml:space="preserve">иное имущество, переданное Предприятию по решению Учредителя; </w:t>
      </w:r>
    </w:p>
    <w:p w:rsidR="00D16BF6" w:rsidRPr="00D16BF6" w:rsidRDefault="00D16BF6" w:rsidP="000534D7">
      <w:pPr>
        <w:widowControl/>
        <w:ind w:firstLine="709"/>
        <w:jc w:val="both"/>
        <w:rPr>
          <w:sz w:val="28"/>
          <w:szCs w:val="28"/>
        </w:rPr>
      </w:pPr>
      <w:r w:rsidRPr="00D16BF6">
        <w:rPr>
          <w:sz w:val="28"/>
          <w:szCs w:val="28"/>
        </w:rPr>
        <w:t>- доходы Предприятия от его хозяйственной деятельности;</w:t>
      </w:r>
    </w:p>
    <w:p w:rsidR="00D16BF6" w:rsidRPr="00D16BF6" w:rsidRDefault="00D16BF6" w:rsidP="000534D7">
      <w:pPr>
        <w:widowControl/>
        <w:ind w:firstLine="709"/>
        <w:jc w:val="both"/>
        <w:rPr>
          <w:sz w:val="28"/>
          <w:szCs w:val="28"/>
        </w:rPr>
      </w:pPr>
      <w:r w:rsidRPr="00D16BF6">
        <w:rPr>
          <w:sz w:val="28"/>
          <w:szCs w:val="28"/>
        </w:rPr>
        <w:t>-</w:t>
      </w:r>
      <w:r>
        <w:rPr>
          <w:sz w:val="28"/>
          <w:szCs w:val="28"/>
        </w:rPr>
        <w:t xml:space="preserve"> </w:t>
      </w:r>
      <w:r w:rsidRPr="00D16BF6">
        <w:rPr>
          <w:sz w:val="28"/>
          <w:szCs w:val="28"/>
        </w:rPr>
        <w:t>заёмные средства, в том числе кредиты банков и других кредитных организаций</w:t>
      </w:r>
      <w:r w:rsidR="00166C6C">
        <w:rPr>
          <w:sz w:val="28"/>
          <w:szCs w:val="28"/>
        </w:rPr>
        <w:t>;</w:t>
      </w:r>
    </w:p>
    <w:p w:rsidR="00166C6C" w:rsidRDefault="00D16BF6" w:rsidP="000534D7">
      <w:pPr>
        <w:widowControl/>
        <w:ind w:firstLine="709"/>
        <w:jc w:val="both"/>
        <w:rPr>
          <w:noProof/>
          <w:sz w:val="28"/>
          <w:szCs w:val="28"/>
        </w:rPr>
      </w:pPr>
      <w:r w:rsidRPr="00D16BF6">
        <w:rPr>
          <w:sz w:val="28"/>
          <w:szCs w:val="28"/>
        </w:rPr>
        <w:t>-</w:t>
      </w:r>
      <w:r>
        <w:rPr>
          <w:sz w:val="28"/>
          <w:szCs w:val="28"/>
        </w:rPr>
        <w:t xml:space="preserve"> </w:t>
      </w:r>
      <w:r w:rsidRPr="00D16BF6">
        <w:rPr>
          <w:sz w:val="28"/>
          <w:szCs w:val="28"/>
        </w:rPr>
        <w:t xml:space="preserve">амортизационные отчисления; </w:t>
      </w:r>
    </w:p>
    <w:p w:rsidR="00D16BF6" w:rsidRPr="00D16BF6" w:rsidRDefault="00166C6C" w:rsidP="000534D7">
      <w:pPr>
        <w:widowControl/>
        <w:ind w:firstLine="709"/>
        <w:jc w:val="both"/>
        <w:rPr>
          <w:sz w:val="28"/>
          <w:szCs w:val="28"/>
        </w:rPr>
      </w:pPr>
      <w:r>
        <w:rPr>
          <w:noProof/>
          <w:sz w:val="28"/>
          <w:szCs w:val="28"/>
        </w:rPr>
        <w:t xml:space="preserve">- </w:t>
      </w:r>
      <w:r w:rsidR="00D16BF6" w:rsidRPr="00D16BF6">
        <w:rPr>
          <w:sz w:val="28"/>
          <w:szCs w:val="28"/>
        </w:rPr>
        <w:t>дивиденды (доходы), поступающие от хозяйственных обществ и товариществ, в уставных капиталах которых участвует Предприятие;</w:t>
      </w:r>
      <w:r w:rsidR="00D16BF6" w:rsidRPr="00D16BF6">
        <w:rPr>
          <w:noProof/>
          <w:sz w:val="28"/>
          <w:szCs w:val="28"/>
        </w:rPr>
        <w:drawing>
          <wp:inline distT="0" distB="0" distL="0" distR="0" wp14:anchorId="7B89E1AC" wp14:editId="73A38482">
            <wp:extent cx="9525" cy="9525"/>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6BF6" w:rsidRPr="00D16BF6" w:rsidRDefault="00D16BF6" w:rsidP="000534D7">
      <w:pPr>
        <w:widowControl/>
        <w:ind w:firstLine="709"/>
        <w:jc w:val="both"/>
        <w:rPr>
          <w:sz w:val="28"/>
          <w:szCs w:val="28"/>
        </w:rPr>
      </w:pPr>
      <w:r w:rsidRPr="00D16BF6">
        <w:rPr>
          <w:sz w:val="28"/>
          <w:szCs w:val="28"/>
        </w:rPr>
        <w:t>-</w:t>
      </w:r>
      <w:r>
        <w:rPr>
          <w:sz w:val="28"/>
          <w:szCs w:val="28"/>
        </w:rPr>
        <w:t xml:space="preserve"> </w:t>
      </w:r>
      <w:r w:rsidRPr="00D16BF6">
        <w:rPr>
          <w:sz w:val="28"/>
          <w:szCs w:val="28"/>
        </w:rPr>
        <w:t>добровольные взносы организаций и граждан;</w:t>
      </w:r>
    </w:p>
    <w:p w:rsidR="00D16BF6" w:rsidRPr="00D16BF6" w:rsidRDefault="00D16BF6" w:rsidP="000534D7">
      <w:pPr>
        <w:widowControl/>
        <w:ind w:firstLine="709"/>
        <w:jc w:val="both"/>
        <w:rPr>
          <w:sz w:val="28"/>
          <w:szCs w:val="28"/>
        </w:rPr>
      </w:pPr>
      <w:r w:rsidRPr="00D16BF6">
        <w:rPr>
          <w:sz w:val="28"/>
          <w:szCs w:val="28"/>
        </w:rPr>
        <w:t>- иные источники, не противоречащие законодательству.</w:t>
      </w:r>
    </w:p>
    <w:p w:rsidR="00D16BF6" w:rsidRPr="00D16BF6" w:rsidRDefault="00D16BF6" w:rsidP="000534D7">
      <w:pPr>
        <w:widowControl/>
        <w:tabs>
          <w:tab w:val="left" w:pos="1134"/>
          <w:tab w:val="left" w:pos="1276"/>
        </w:tabs>
        <w:ind w:firstLine="709"/>
        <w:jc w:val="both"/>
        <w:rPr>
          <w:sz w:val="28"/>
          <w:szCs w:val="28"/>
        </w:rPr>
      </w:pPr>
      <w:r w:rsidRPr="00D16BF6">
        <w:rPr>
          <w:sz w:val="28"/>
          <w:szCs w:val="28"/>
        </w:rPr>
        <w:t>4.8. Предприятие распоряжается недвижимым имуществом, принадлежащим ему на праве хозяйственного ведения, самостоятельно, за исключением случаев, установленных законодательством Российской Федерации.</w:t>
      </w:r>
    </w:p>
    <w:p w:rsidR="00D16BF6" w:rsidRPr="00D16BF6" w:rsidRDefault="00D16BF6" w:rsidP="000534D7">
      <w:pPr>
        <w:widowControl/>
        <w:ind w:firstLine="709"/>
        <w:jc w:val="both"/>
        <w:rPr>
          <w:sz w:val="28"/>
          <w:szCs w:val="28"/>
        </w:rPr>
      </w:pPr>
      <w:r w:rsidRPr="00D16BF6">
        <w:rPr>
          <w:sz w:val="28"/>
          <w:szCs w:val="28"/>
        </w:rPr>
        <w:t>4.9.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Учредителя.</w:t>
      </w:r>
    </w:p>
    <w:p w:rsidR="00D16BF6" w:rsidRPr="00D16BF6" w:rsidRDefault="00D16BF6" w:rsidP="000534D7">
      <w:pPr>
        <w:widowControl/>
        <w:ind w:firstLine="709"/>
        <w:jc w:val="both"/>
        <w:rPr>
          <w:sz w:val="28"/>
          <w:szCs w:val="28"/>
        </w:rPr>
      </w:pPr>
      <w:r w:rsidRPr="00D16BF6">
        <w:rPr>
          <w:sz w:val="28"/>
          <w:szCs w:val="28"/>
        </w:rPr>
        <w:t>4.10. Движимым и недвижимым имуществом Предприятие распоряжается в пределах, не лишающих его возможности осуществлять деятельность</w:t>
      </w:r>
      <w:r>
        <w:rPr>
          <w:sz w:val="28"/>
          <w:szCs w:val="28"/>
        </w:rPr>
        <w:t>,</w:t>
      </w:r>
      <w:r w:rsidRPr="00D16BF6">
        <w:rPr>
          <w:sz w:val="28"/>
          <w:szCs w:val="28"/>
        </w:rPr>
        <w:t xml:space="preserve"> цели, предмет, виды которой определены настоящим Уставом. Сделки, совершенные Предприятием с нарушением этот требования, являются ничтожным.</w:t>
      </w:r>
    </w:p>
    <w:p w:rsidR="00D16BF6" w:rsidRPr="00D16BF6" w:rsidRDefault="00D16BF6" w:rsidP="000534D7">
      <w:pPr>
        <w:widowControl/>
        <w:ind w:firstLine="709"/>
        <w:jc w:val="both"/>
        <w:rPr>
          <w:sz w:val="28"/>
          <w:szCs w:val="28"/>
        </w:rPr>
      </w:pPr>
      <w:r w:rsidRPr="00D16BF6">
        <w:rPr>
          <w:sz w:val="28"/>
          <w:szCs w:val="28"/>
        </w:rPr>
        <w:t>4.11. Предприятие имеет право списывать быстроизнашивающиеся и малоценные предметы самостоятельно. Списание оборудования, транспортных средств и недвижимости производится только по согласованию с Учредителем.</w:t>
      </w:r>
    </w:p>
    <w:p w:rsidR="00D16BF6" w:rsidRPr="00D16BF6" w:rsidRDefault="00D16BF6" w:rsidP="000534D7">
      <w:pPr>
        <w:widowControl/>
        <w:ind w:firstLine="709"/>
        <w:jc w:val="both"/>
        <w:rPr>
          <w:sz w:val="28"/>
          <w:szCs w:val="28"/>
        </w:rPr>
      </w:pPr>
      <w:r w:rsidRPr="00D16BF6">
        <w:rPr>
          <w:sz w:val="28"/>
          <w:szCs w:val="28"/>
        </w:rPr>
        <w:t>4.12.</w:t>
      </w:r>
      <w:r>
        <w:rPr>
          <w:sz w:val="28"/>
          <w:szCs w:val="28"/>
        </w:rPr>
        <w:t xml:space="preserve"> </w:t>
      </w:r>
      <w:r w:rsidRPr="00D16BF6">
        <w:rPr>
          <w:sz w:val="28"/>
          <w:szCs w:val="28"/>
        </w:rPr>
        <w:t>Предприятие не вправе без согласия Учредителя совершать сделку, связанные с предоставлением займов, поручительств, получением банковских гарантий с иными обременениями, уступкой прав требования, переводом долга, а также заключать договоры простого товарищества.</w:t>
      </w:r>
    </w:p>
    <w:p w:rsidR="00D16BF6" w:rsidRPr="00D16BF6" w:rsidRDefault="00D16BF6" w:rsidP="000534D7">
      <w:pPr>
        <w:widowControl/>
        <w:tabs>
          <w:tab w:val="left" w:pos="1276"/>
          <w:tab w:val="left" w:pos="1418"/>
        </w:tabs>
        <w:ind w:firstLine="709"/>
        <w:jc w:val="both"/>
        <w:rPr>
          <w:sz w:val="28"/>
          <w:szCs w:val="28"/>
        </w:rPr>
      </w:pPr>
      <w:r w:rsidRPr="00D16BF6">
        <w:rPr>
          <w:sz w:val="28"/>
          <w:szCs w:val="28"/>
        </w:rPr>
        <w:t>4.13. Предприятие самостоятельно распоряжается результатами производственной деятельности, (кроме случаев, установленных законодательством), полученной чистой прибылью, остающейся в распоряжении Предприятия после уплаты установленных законодательством налогов и других обязательных платежей и перечисления в бюджет администрации города Кизела части прибыли в порядке, в размере и сроки, устанавливаемые решением Учредителя. По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 Решение об увеличении уставного фонда Предприятия может быть принято Учредителем только на основании данных утверждённой годовой бухгалтерской отчетности Предприятия за истекший финансовый год.</w:t>
      </w:r>
    </w:p>
    <w:p w:rsidR="00D16BF6" w:rsidRPr="00D16BF6" w:rsidRDefault="00D16BF6" w:rsidP="000534D7">
      <w:pPr>
        <w:widowControl/>
        <w:ind w:firstLine="709"/>
        <w:jc w:val="both"/>
        <w:rPr>
          <w:sz w:val="28"/>
          <w:szCs w:val="28"/>
        </w:rPr>
      </w:pPr>
      <w:r w:rsidRPr="00D16BF6">
        <w:rPr>
          <w:sz w:val="28"/>
          <w:szCs w:val="28"/>
        </w:rPr>
        <w:lastRenderedPageBreak/>
        <w:t xml:space="preserve">4.14. Часть остающейся в распоряжении Предприятия чистой прибыли используется Предприятием в установленном порядке </w:t>
      </w:r>
      <w:proofErr w:type="gramStart"/>
      <w:r w:rsidRPr="00D16BF6">
        <w:rPr>
          <w:sz w:val="28"/>
          <w:szCs w:val="28"/>
        </w:rPr>
        <w:t>на</w:t>
      </w:r>
      <w:proofErr w:type="gramEnd"/>
      <w:r w:rsidRPr="00D16BF6">
        <w:rPr>
          <w:sz w:val="28"/>
          <w:szCs w:val="28"/>
        </w:rPr>
        <w:t>:</w:t>
      </w:r>
    </w:p>
    <w:p w:rsidR="00D16BF6" w:rsidRPr="00D16BF6" w:rsidRDefault="00D16BF6" w:rsidP="000534D7">
      <w:pPr>
        <w:widowControl/>
        <w:numPr>
          <w:ilvl w:val="0"/>
          <w:numId w:val="6"/>
        </w:numPr>
        <w:tabs>
          <w:tab w:val="left" w:pos="993"/>
        </w:tabs>
        <w:ind w:left="0" w:firstLine="709"/>
        <w:jc w:val="both"/>
        <w:rPr>
          <w:sz w:val="28"/>
          <w:szCs w:val="28"/>
        </w:rPr>
      </w:pPr>
      <w:r w:rsidRPr="00D16BF6">
        <w:rPr>
          <w:sz w:val="28"/>
          <w:szCs w:val="28"/>
        </w:rPr>
        <w:t xml:space="preserve">внедрение, освоение новой техники и технологий; </w:t>
      </w:r>
    </w:p>
    <w:p w:rsidR="00D16BF6" w:rsidRPr="00D16BF6" w:rsidRDefault="00D16BF6" w:rsidP="000534D7">
      <w:pPr>
        <w:widowControl/>
        <w:ind w:firstLine="709"/>
        <w:jc w:val="both"/>
        <w:rPr>
          <w:sz w:val="28"/>
          <w:szCs w:val="28"/>
        </w:rPr>
      </w:pPr>
      <w:r w:rsidRPr="00D16BF6">
        <w:rPr>
          <w:sz w:val="28"/>
          <w:szCs w:val="28"/>
        </w:rPr>
        <w:t>- создание фондов Предприятия, в том числе предназначенных для покрытия убытков;</w:t>
      </w:r>
    </w:p>
    <w:p w:rsidR="00D16BF6" w:rsidRPr="00D16BF6" w:rsidRDefault="00D16BF6" w:rsidP="000534D7">
      <w:pPr>
        <w:widowControl/>
        <w:tabs>
          <w:tab w:val="left" w:pos="993"/>
        </w:tabs>
        <w:ind w:firstLine="709"/>
        <w:jc w:val="both"/>
        <w:rPr>
          <w:sz w:val="28"/>
          <w:szCs w:val="28"/>
        </w:rPr>
      </w:pPr>
      <w:r>
        <w:rPr>
          <w:noProof/>
          <w:sz w:val="28"/>
          <w:szCs w:val="28"/>
        </w:rPr>
        <w:t xml:space="preserve">- </w:t>
      </w:r>
      <w:r w:rsidRPr="00D16BF6">
        <w:rPr>
          <w:sz w:val="28"/>
          <w:szCs w:val="28"/>
        </w:rPr>
        <w:t>развитие и расширение финансово-хозяйственной деятельности Предприятия, пополнение оборотных средств;</w:t>
      </w:r>
    </w:p>
    <w:p w:rsidR="00D16BF6" w:rsidRDefault="00D16BF6" w:rsidP="000534D7">
      <w:pPr>
        <w:widowControl/>
        <w:ind w:firstLine="709"/>
        <w:jc w:val="both"/>
        <w:rPr>
          <w:noProof/>
          <w:sz w:val="28"/>
          <w:szCs w:val="28"/>
        </w:rPr>
      </w:pPr>
      <w:r w:rsidRPr="00D16BF6">
        <w:rPr>
          <w:sz w:val="28"/>
          <w:szCs w:val="28"/>
        </w:rPr>
        <w:t>-</w:t>
      </w:r>
      <w:r>
        <w:rPr>
          <w:sz w:val="28"/>
          <w:szCs w:val="28"/>
        </w:rPr>
        <w:t xml:space="preserve"> </w:t>
      </w:r>
      <w:r w:rsidRPr="00D16BF6">
        <w:rPr>
          <w:sz w:val="28"/>
          <w:szCs w:val="28"/>
        </w:rPr>
        <w:t xml:space="preserve">строительство, реконструкцию, обновление основных фондов; </w:t>
      </w:r>
    </w:p>
    <w:p w:rsidR="00D16BF6" w:rsidRDefault="00D16BF6" w:rsidP="000534D7">
      <w:pPr>
        <w:widowControl/>
        <w:ind w:firstLine="709"/>
        <w:jc w:val="both"/>
        <w:rPr>
          <w:sz w:val="28"/>
          <w:szCs w:val="28"/>
        </w:rPr>
      </w:pPr>
      <w:r>
        <w:rPr>
          <w:noProof/>
          <w:sz w:val="28"/>
          <w:szCs w:val="28"/>
        </w:rPr>
        <w:t>-</w:t>
      </w:r>
      <w:r w:rsidRPr="00D16BF6">
        <w:rPr>
          <w:sz w:val="28"/>
          <w:szCs w:val="28"/>
        </w:rPr>
        <w:t xml:space="preserve"> проведение научно-исследовательских, опытно-конструкторских работ (в случае необходимости их проведения);</w:t>
      </w:r>
    </w:p>
    <w:p w:rsidR="00D16BF6" w:rsidRPr="00D16BF6" w:rsidRDefault="00D16BF6" w:rsidP="000534D7">
      <w:pPr>
        <w:widowControl/>
        <w:ind w:firstLine="709"/>
        <w:jc w:val="both"/>
        <w:rPr>
          <w:sz w:val="28"/>
          <w:szCs w:val="28"/>
        </w:rPr>
      </w:pPr>
      <w:r w:rsidRPr="00D16BF6">
        <w:rPr>
          <w:sz w:val="28"/>
          <w:szCs w:val="28"/>
        </w:rPr>
        <w:t>-</w:t>
      </w:r>
      <w:r>
        <w:rPr>
          <w:sz w:val="28"/>
          <w:szCs w:val="28"/>
        </w:rPr>
        <w:t xml:space="preserve"> </w:t>
      </w:r>
      <w:r w:rsidRPr="00D16BF6">
        <w:rPr>
          <w:sz w:val="28"/>
          <w:szCs w:val="28"/>
        </w:rPr>
        <w:t xml:space="preserve">изучение </w:t>
      </w:r>
      <w:proofErr w:type="spellStart"/>
      <w:r w:rsidRPr="00D16BF6">
        <w:rPr>
          <w:sz w:val="28"/>
          <w:szCs w:val="28"/>
        </w:rPr>
        <w:t>конъюктуры</w:t>
      </w:r>
      <w:proofErr w:type="spellEnd"/>
      <w:r w:rsidRPr="00D16BF6">
        <w:rPr>
          <w:sz w:val="28"/>
          <w:szCs w:val="28"/>
        </w:rPr>
        <w:t xml:space="preserve"> рынка, потребительского спроса, маркетинг</w:t>
      </w:r>
      <w:r>
        <w:rPr>
          <w:sz w:val="28"/>
          <w:szCs w:val="28"/>
        </w:rPr>
        <w:t>.</w:t>
      </w:r>
    </w:p>
    <w:p w:rsidR="00D16BF6" w:rsidRPr="00D16BF6" w:rsidRDefault="00D16BF6" w:rsidP="000534D7">
      <w:pPr>
        <w:widowControl/>
        <w:ind w:firstLine="709"/>
        <w:jc w:val="both"/>
        <w:rPr>
          <w:sz w:val="28"/>
          <w:szCs w:val="28"/>
        </w:rPr>
      </w:pPr>
      <w:r w:rsidRPr="00D16BF6">
        <w:rPr>
          <w:sz w:val="28"/>
          <w:szCs w:val="28"/>
        </w:rPr>
        <w:t>4.15. Предприятие за счёт своей чистой прибыли создаёт резервный фонд. Резервный фонд Предприятия предназначен для покрытия его убытков и не может быть использован для других целей. Резервный фонд Предприятия формируется путём обязательных ежегодных отчислений в размере 20% от уставного фонда Предприятия, если иное не установлено законодательством Российской Федерации от доли чистой прибыли, остающейся в распоряжении Предприятия, до достижения размера, предусмотренного настоящим пунктом Устава.</w:t>
      </w:r>
    </w:p>
    <w:p w:rsidR="00D16BF6" w:rsidRPr="00D16BF6" w:rsidRDefault="00D16BF6" w:rsidP="000534D7">
      <w:pPr>
        <w:widowControl/>
        <w:ind w:firstLine="709"/>
        <w:jc w:val="both"/>
        <w:rPr>
          <w:sz w:val="28"/>
          <w:szCs w:val="28"/>
        </w:rPr>
      </w:pPr>
      <w:r w:rsidRPr="00D16BF6">
        <w:rPr>
          <w:sz w:val="28"/>
          <w:szCs w:val="28"/>
        </w:rPr>
        <w:t>4.16. Предприятие вправе образовывать за счёт своей чистой прибыли, остающейся в его распоряжении следующие фонды:</w:t>
      </w:r>
    </w:p>
    <w:p w:rsidR="00D16BF6" w:rsidRPr="00D16BF6" w:rsidRDefault="00D16BF6" w:rsidP="000534D7">
      <w:pPr>
        <w:ind w:firstLine="709"/>
        <w:jc w:val="both"/>
        <w:rPr>
          <w:sz w:val="28"/>
          <w:szCs w:val="28"/>
        </w:rPr>
      </w:pPr>
      <w:r w:rsidRPr="00D16BF6">
        <w:rPr>
          <w:sz w:val="28"/>
          <w:szCs w:val="28"/>
        </w:rPr>
        <w:t xml:space="preserve">- социальный фонд в размере 20 %, средства которого используются для решения вопросов укрепления здоровья работников </w:t>
      </w:r>
      <w:proofErr w:type="gramStart"/>
      <w:r w:rsidRPr="00D16BF6">
        <w:rPr>
          <w:sz w:val="28"/>
          <w:szCs w:val="28"/>
        </w:rPr>
        <w:t>Предприятия</w:t>
      </w:r>
      <w:proofErr w:type="gramEnd"/>
      <w:r w:rsidRPr="00D16BF6">
        <w:rPr>
          <w:sz w:val="28"/>
          <w:szCs w:val="28"/>
        </w:rPr>
        <w:t xml:space="preserve"> в том числе на профилактику профессиональных заболеваний; </w:t>
      </w:r>
    </w:p>
    <w:p w:rsidR="00D16BF6" w:rsidRPr="00D16BF6" w:rsidRDefault="00D16BF6" w:rsidP="000534D7">
      <w:pPr>
        <w:ind w:firstLine="709"/>
        <w:jc w:val="both"/>
        <w:rPr>
          <w:sz w:val="28"/>
          <w:szCs w:val="28"/>
        </w:rPr>
      </w:pPr>
      <w:r w:rsidRPr="00D16BF6">
        <w:rPr>
          <w:sz w:val="28"/>
          <w:szCs w:val="28"/>
        </w:rPr>
        <w:t>- фонд материального поощрения работников Предприятия в размере 20 %, средства которого используются на материальное поощрение работников Предприятия.</w:t>
      </w:r>
    </w:p>
    <w:p w:rsidR="00D16BF6" w:rsidRPr="00D16BF6" w:rsidRDefault="00D16BF6" w:rsidP="000534D7">
      <w:pPr>
        <w:widowControl/>
        <w:ind w:firstLine="709"/>
        <w:jc w:val="both"/>
        <w:rPr>
          <w:sz w:val="28"/>
          <w:szCs w:val="28"/>
        </w:rPr>
      </w:pPr>
      <w:r w:rsidRPr="00D16BF6">
        <w:rPr>
          <w:sz w:val="28"/>
          <w:szCs w:val="28"/>
        </w:rPr>
        <w:t>4.17.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D16BF6" w:rsidRPr="00D16BF6" w:rsidRDefault="00D16BF6" w:rsidP="000534D7">
      <w:pPr>
        <w:ind w:firstLine="709"/>
        <w:jc w:val="both"/>
        <w:rPr>
          <w:sz w:val="28"/>
          <w:szCs w:val="28"/>
        </w:rPr>
      </w:pPr>
      <w:r w:rsidRPr="00D16BF6">
        <w:rPr>
          <w:sz w:val="28"/>
          <w:szCs w:val="28"/>
        </w:rPr>
        <w:t>4.18. Учредитель утверждает бухгалтерскую отчётность и отчёты Предприятия.</w:t>
      </w:r>
    </w:p>
    <w:p w:rsidR="00553D34" w:rsidRPr="00960E68" w:rsidRDefault="00553D34" w:rsidP="000534D7">
      <w:pPr>
        <w:ind w:firstLine="720"/>
        <w:jc w:val="both"/>
        <w:rPr>
          <w:sz w:val="28"/>
          <w:szCs w:val="28"/>
        </w:rPr>
      </w:pPr>
    </w:p>
    <w:p w:rsidR="00185DBE" w:rsidRPr="00960E68" w:rsidRDefault="00532020" w:rsidP="000534D7">
      <w:pPr>
        <w:pStyle w:val="2"/>
        <w:spacing w:after="0" w:line="240" w:lineRule="auto"/>
        <w:ind w:left="0" w:right="0" w:firstLine="0"/>
        <w:rPr>
          <w:b/>
          <w:sz w:val="28"/>
          <w:szCs w:val="28"/>
        </w:rPr>
      </w:pPr>
      <w:r w:rsidRPr="00960E68">
        <w:rPr>
          <w:b/>
          <w:sz w:val="28"/>
          <w:szCs w:val="28"/>
        </w:rPr>
        <w:t>V. Организация деятельности предприятия</w:t>
      </w:r>
    </w:p>
    <w:p w:rsidR="00185DBE" w:rsidRPr="00960E68" w:rsidRDefault="00532020" w:rsidP="000534D7">
      <w:pPr>
        <w:ind w:firstLine="720"/>
        <w:jc w:val="both"/>
        <w:rPr>
          <w:sz w:val="28"/>
          <w:szCs w:val="28"/>
        </w:rPr>
      </w:pPr>
      <w:r w:rsidRPr="00960E68">
        <w:rPr>
          <w:sz w:val="28"/>
          <w:szCs w:val="28"/>
        </w:rPr>
        <w:t>5.1. Предприятие осуществляет определенную настоящим Уставом деятельность в соответствии с действующим законодательством РФ и в пределах, установленных Учредителем и настоящим Уставом.</w:t>
      </w:r>
    </w:p>
    <w:p w:rsidR="00185DBE" w:rsidRPr="00960E68" w:rsidRDefault="00532020" w:rsidP="000534D7">
      <w:pPr>
        <w:ind w:firstLine="720"/>
        <w:jc w:val="both"/>
        <w:rPr>
          <w:sz w:val="28"/>
          <w:szCs w:val="28"/>
        </w:rPr>
      </w:pPr>
      <w:r w:rsidRPr="00960E68">
        <w:rPr>
          <w:sz w:val="28"/>
          <w:szCs w:val="28"/>
        </w:rPr>
        <w:t>5.2. Предприятие строит свои отношения с другими организациями и гражданами во всех сферах деятельности на основе договоров.</w:t>
      </w:r>
    </w:p>
    <w:p w:rsidR="00185DBE" w:rsidRPr="00960E68" w:rsidRDefault="00532020" w:rsidP="000534D7">
      <w:pPr>
        <w:ind w:firstLine="720"/>
        <w:jc w:val="both"/>
        <w:rPr>
          <w:sz w:val="28"/>
          <w:szCs w:val="28"/>
        </w:rPr>
      </w:pPr>
      <w:r w:rsidRPr="00960E68">
        <w:rPr>
          <w:sz w:val="28"/>
          <w:szCs w:val="28"/>
        </w:rPr>
        <w:t>5.3. Предприятие имеет право:</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свободно выбирать предмет, содержание и формы договоров и обязательств, любые другие формы хозяйственных взаимоотношений, которые не противоречат законодательству Российской Федерации и настоящему Уставу;</w:t>
      </w:r>
    </w:p>
    <w:p w:rsidR="00185DBE" w:rsidRPr="00960E68" w:rsidRDefault="00532020" w:rsidP="000534D7">
      <w:pPr>
        <w:widowControl/>
        <w:numPr>
          <w:ilvl w:val="0"/>
          <w:numId w:val="4"/>
        </w:numPr>
        <w:tabs>
          <w:tab w:val="left" w:pos="993"/>
        </w:tabs>
        <w:ind w:left="0" w:firstLine="720"/>
        <w:jc w:val="both"/>
        <w:rPr>
          <w:sz w:val="28"/>
          <w:szCs w:val="28"/>
        </w:rPr>
      </w:pPr>
      <w:r w:rsidRPr="00960E68">
        <w:rPr>
          <w:noProof/>
          <w:sz w:val="28"/>
          <w:szCs w:val="28"/>
        </w:rPr>
        <w:lastRenderedPageBreak/>
        <w:drawing>
          <wp:anchor distT="0" distB="0" distL="114300" distR="114300" simplePos="0" relativeHeight="251657216" behindDoc="0" locked="0" layoutInCell="1" allowOverlap="1" wp14:anchorId="631F6756" wp14:editId="46CC2EAD">
            <wp:simplePos x="0" y="0"/>
            <wp:positionH relativeFrom="page">
              <wp:posOffset>507365</wp:posOffset>
            </wp:positionH>
            <wp:positionV relativeFrom="page">
              <wp:posOffset>814070</wp:posOffset>
            </wp:positionV>
            <wp:extent cx="8890" cy="4445"/>
            <wp:effectExtent l="0" t="0" r="0" b="0"/>
            <wp:wrapSquare wrapText="bothSides" distT="0" distB="0" distL="114300" distR="114300"/>
            <wp:docPr id="34" name="Picture 34"/>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8"/>
                    <a:srcRect/>
                    <a:stretch/>
                  </pic:blipFill>
                  <pic:spPr>
                    <a:xfrm>
                      <a:off x="0" y="0"/>
                      <a:ext cx="8890" cy="4445"/>
                    </a:xfrm>
                    <a:prstGeom prst="rect">
                      <a:avLst/>
                    </a:prstGeom>
                  </pic:spPr>
                </pic:pic>
              </a:graphicData>
            </a:graphic>
          </wp:anchor>
        </w:drawing>
      </w:r>
      <w:r w:rsidRPr="00960E68">
        <w:rPr>
          <w:sz w:val="28"/>
          <w:szCs w:val="28"/>
        </w:rPr>
        <w:t xml:space="preserve">открывать расчётные и другие счета в банках и других кредитных организациях;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создавать по согласованию с Учредителем свои филиалы и открывать свои представительства;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с согласия Учредителя быть участником (членом) коммерческих организаций, а также некоммерческих организаций, в которых в соответствии законодательством Российской Федерации допускается участие юридических лиц;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осуществлять материально-техническое обеспечение производства и развитие объектов социальной сферы;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 планировать свою деятельность и определять перспективы развития исходя из основных экономических показателей, наличие спроса на выполняемые работы, оказываемые услуги; </w:t>
      </w:r>
    </w:p>
    <w:p w:rsidR="00185DBE" w:rsidRPr="00960E68" w:rsidRDefault="00985403" w:rsidP="000534D7">
      <w:pPr>
        <w:widowControl/>
        <w:numPr>
          <w:ilvl w:val="0"/>
          <w:numId w:val="4"/>
        </w:numPr>
        <w:tabs>
          <w:tab w:val="left" w:pos="993"/>
        </w:tabs>
        <w:ind w:left="0" w:firstLine="720"/>
        <w:jc w:val="both"/>
        <w:rPr>
          <w:sz w:val="28"/>
          <w:szCs w:val="28"/>
        </w:rPr>
      </w:pPr>
      <w:r w:rsidRPr="00960E68">
        <w:rPr>
          <w:sz w:val="28"/>
          <w:szCs w:val="28"/>
        </w:rPr>
        <w:t xml:space="preserve"> </w:t>
      </w:r>
      <w:r w:rsidR="00532020" w:rsidRPr="00960E68">
        <w:rPr>
          <w:sz w:val="28"/>
          <w:szCs w:val="28"/>
        </w:rPr>
        <w:t xml:space="preserve">определять и устанавливать формы и системы оплаты труда, численности работников, структуру и штаты в соответствии с действующим законодательством Российской Федерации; </w:t>
      </w:r>
    </w:p>
    <w:p w:rsidR="00185DBE" w:rsidRPr="00960E68" w:rsidRDefault="00985403" w:rsidP="000534D7">
      <w:pPr>
        <w:widowControl/>
        <w:numPr>
          <w:ilvl w:val="0"/>
          <w:numId w:val="4"/>
        </w:numPr>
        <w:tabs>
          <w:tab w:val="left" w:pos="993"/>
        </w:tabs>
        <w:ind w:left="0" w:firstLine="720"/>
        <w:jc w:val="both"/>
        <w:rPr>
          <w:sz w:val="28"/>
          <w:szCs w:val="28"/>
        </w:rPr>
      </w:pPr>
      <w:r w:rsidRPr="00960E68">
        <w:rPr>
          <w:sz w:val="28"/>
          <w:szCs w:val="28"/>
        </w:rPr>
        <w:t xml:space="preserve"> </w:t>
      </w:r>
      <w:r w:rsidR="00532020" w:rsidRPr="00960E68">
        <w:rPr>
          <w:sz w:val="28"/>
          <w:szCs w:val="28"/>
        </w:rPr>
        <w:t xml:space="preserve">устанавливать для своих работников дополнительные отпуска, сокращённый рабочий день и иные социальные льготы в соответствии законодательства Российской Федерации;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 в установленном порядке определять размер средств, направляемых на оплату труда работников Предприятия, на техническое и социальное развитие; </w:t>
      </w:r>
      <w:r w:rsidRPr="00960E68">
        <w:rPr>
          <w:noProof/>
          <w:sz w:val="28"/>
          <w:szCs w:val="28"/>
        </w:rPr>
        <w:drawing>
          <wp:inline distT="0" distB="0" distL="0" distR="0" wp14:anchorId="222773EC" wp14:editId="5E96ECBD">
            <wp:extent cx="4445" cy="444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4"/>
                    <a:srcRect/>
                    <a:stretch/>
                  </pic:blipFill>
                  <pic:spPr>
                    <a:xfrm>
                      <a:off x="0" y="0"/>
                      <a:ext cx="4445" cy="4445"/>
                    </a:xfrm>
                    <a:prstGeom prst="rect">
                      <a:avLst/>
                    </a:prstGeom>
                  </pic:spPr>
                </pic:pic>
              </a:graphicData>
            </a:graphic>
          </wp:inline>
        </w:drawing>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привлекать граждан для выполнения отдельных работ на основе трудовых договоров, гражданско-правовых договоров.</w:t>
      </w:r>
    </w:p>
    <w:p w:rsidR="00185DBE" w:rsidRPr="00960E68" w:rsidRDefault="00532020" w:rsidP="000534D7">
      <w:pPr>
        <w:ind w:firstLine="720"/>
        <w:jc w:val="both"/>
        <w:rPr>
          <w:sz w:val="28"/>
          <w:szCs w:val="28"/>
        </w:rPr>
      </w:pPr>
      <w:r w:rsidRPr="00960E68">
        <w:rPr>
          <w:sz w:val="28"/>
          <w:szCs w:val="28"/>
        </w:rPr>
        <w:t>5.4. Предприятие обязано:</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нести ответственность в соответствии с законодательством Российской Федерации за нарушение договорных, кредитных, арендных, расчётных и налоговых обязательств пользование которыми может принести вред здоровью населения;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возмещать ущерб, принесённый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обеспечивать своевременно и в полном объёме выплату работникам заработной платы и иных выплат, проводить индексацию заработной платы в соответствии с законодательством Российской Федерации;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обеспечивать гарантированные условия труда и меры социальной защиты своих работников; </w:t>
      </w:r>
    </w:p>
    <w:p w:rsidR="00185DBE" w:rsidRPr="00960E68" w:rsidRDefault="00532020" w:rsidP="000534D7">
      <w:pPr>
        <w:widowControl/>
        <w:numPr>
          <w:ilvl w:val="0"/>
          <w:numId w:val="4"/>
        </w:numPr>
        <w:tabs>
          <w:tab w:val="left" w:pos="993"/>
        </w:tabs>
        <w:ind w:left="0" w:firstLine="720"/>
        <w:jc w:val="both"/>
        <w:rPr>
          <w:sz w:val="28"/>
          <w:szCs w:val="28"/>
        </w:rPr>
      </w:pPr>
      <w:r w:rsidRPr="00960E68">
        <w:rPr>
          <w:sz w:val="28"/>
          <w:szCs w:val="28"/>
        </w:rPr>
        <w:t xml:space="preserve">осуществлять оперативный и бухгалтерский учёт результатов финансово-хозяйственной и иной деятельности, вести статистическую отчётность, </w:t>
      </w:r>
      <w:proofErr w:type="gramStart"/>
      <w:r w:rsidRPr="00960E68">
        <w:rPr>
          <w:sz w:val="28"/>
          <w:szCs w:val="28"/>
        </w:rPr>
        <w:t>отчитываться о результатах</w:t>
      </w:r>
      <w:proofErr w:type="gramEnd"/>
      <w:r w:rsidRPr="00960E68">
        <w:rPr>
          <w:sz w:val="28"/>
          <w:szCs w:val="28"/>
        </w:rPr>
        <w:t xml:space="preserve"> своей деятельности, сохранности и использования имущества в соответствующих органах и порядке и сроки, установленные действующим законодательством Российской Федерации</w:t>
      </w:r>
      <w:r w:rsidR="00985403" w:rsidRPr="00960E68">
        <w:rPr>
          <w:sz w:val="28"/>
          <w:szCs w:val="28"/>
        </w:rPr>
        <w:t>;</w:t>
      </w:r>
    </w:p>
    <w:p w:rsidR="00185DBE" w:rsidRPr="00960E68" w:rsidRDefault="00532020" w:rsidP="000534D7">
      <w:pPr>
        <w:ind w:firstLine="720"/>
        <w:jc w:val="both"/>
        <w:rPr>
          <w:sz w:val="28"/>
          <w:szCs w:val="28"/>
        </w:rPr>
      </w:pPr>
      <w:r w:rsidRPr="00960E68">
        <w:rPr>
          <w:sz w:val="28"/>
          <w:szCs w:val="28"/>
        </w:rPr>
        <w:lastRenderedPageBreak/>
        <w:t xml:space="preserve">- не позднее апреля каждого года направлять Учредителю, копию утверждённой годовой отчётности Предприятия за истёкший финансовый год; </w:t>
      </w:r>
    </w:p>
    <w:p w:rsidR="00185DBE" w:rsidRPr="00960E68" w:rsidRDefault="00532020" w:rsidP="000534D7">
      <w:pPr>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ежеквартально, в установленном порядке представлять Учредителю для учёта сведения о закреплённом за ним имуществе;</w:t>
      </w:r>
    </w:p>
    <w:p w:rsidR="00185DBE" w:rsidRPr="00960E68" w:rsidRDefault="00532020" w:rsidP="000534D7">
      <w:pPr>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осуществлять мероприятия по гражданской обороне и мобилизационной подготовке в соответствии с законодательством Российской Федерации.</w:t>
      </w:r>
    </w:p>
    <w:p w:rsidR="00185DBE" w:rsidRPr="00960E68" w:rsidRDefault="00532020" w:rsidP="000534D7">
      <w:pPr>
        <w:ind w:firstLine="720"/>
        <w:jc w:val="both"/>
        <w:rPr>
          <w:sz w:val="28"/>
          <w:szCs w:val="28"/>
        </w:rPr>
      </w:pPr>
      <w:r w:rsidRPr="00960E68">
        <w:rPr>
          <w:sz w:val="28"/>
          <w:szCs w:val="28"/>
        </w:rPr>
        <w:t>За ненадлежащее исполнение обязанностей и искажение отчётности, должностные лица Предприятия несут ответственность, установленную законодательством Российской Федерации.</w:t>
      </w:r>
    </w:p>
    <w:p w:rsidR="00185DBE" w:rsidRPr="00960E68" w:rsidRDefault="00532020" w:rsidP="000534D7">
      <w:pPr>
        <w:widowControl/>
        <w:ind w:firstLine="720"/>
        <w:jc w:val="both"/>
        <w:rPr>
          <w:sz w:val="28"/>
          <w:szCs w:val="28"/>
        </w:rPr>
      </w:pPr>
      <w:r w:rsidRPr="00960E68">
        <w:rPr>
          <w:sz w:val="28"/>
          <w:szCs w:val="28"/>
        </w:rPr>
        <w:t xml:space="preserve">5.5. </w:t>
      </w:r>
      <w:r w:rsidR="00985403" w:rsidRPr="00960E68">
        <w:rPr>
          <w:sz w:val="28"/>
          <w:szCs w:val="28"/>
        </w:rPr>
        <w:t xml:space="preserve"> </w:t>
      </w:r>
      <w:r w:rsidRPr="00960E68">
        <w:rPr>
          <w:sz w:val="28"/>
          <w:szCs w:val="28"/>
        </w:rPr>
        <w:t>Предприятие представляет уполномоченным органам государственной властей, информацию необходимую для налогообложения и ведения общегосударственной системы сбора и обработки экономической информации, в порядке, установленном законодательством Российской Федерации.</w:t>
      </w:r>
    </w:p>
    <w:p w:rsidR="00185DBE" w:rsidRPr="00960E68" w:rsidRDefault="00532020" w:rsidP="000534D7">
      <w:pPr>
        <w:widowControl/>
        <w:ind w:firstLine="720"/>
        <w:jc w:val="both"/>
        <w:rPr>
          <w:sz w:val="28"/>
          <w:szCs w:val="28"/>
        </w:rPr>
      </w:pPr>
      <w:r w:rsidRPr="00960E68">
        <w:rPr>
          <w:sz w:val="28"/>
          <w:szCs w:val="28"/>
        </w:rPr>
        <w:t>5.6. Контроль за производственно-хозяйственной и финансовой деятельностью Предприятия (оперативный контроль на основе бухгалтерской отчётности) осуществляет руководитель Предприятия.</w:t>
      </w:r>
    </w:p>
    <w:p w:rsidR="00185DBE" w:rsidRPr="00960E68" w:rsidRDefault="00532020" w:rsidP="000534D7">
      <w:pPr>
        <w:ind w:firstLine="720"/>
        <w:jc w:val="both"/>
        <w:rPr>
          <w:sz w:val="28"/>
          <w:szCs w:val="28"/>
        </w:rPr>
      </w:pPr>
      <w:r w:rsidRPr="00960E68">
        <w:rPr>
          <w:sz w:val="28"/>
          <w:szCs w:val="28"/>
        </w:rPr>
        <w:t xml:space="preserve">5.7. </w:t>
      </w:r>
      <w:proofErr w:type="gramStart"/>
      <w:r w:rsidRPr="00960E68">
        <w:rPr>
          <w:sz w:val="28"/>
          <w:szCs w:val="28"/>
        </w:rPr>
        <w:t>Контроль за</w:t>
      </w:r>
      <w:proofErr w:type="gramEnd"/>
      <w:r w:rsidRPr="00960E68">
        <w:rPr>
          <w:sz w:val="28"/>
          <w:szCs w:val="28"/>
        </w:rPr>
        <w:t xml:space="preserve"> деятельностью Предприятия осуществляется Учредителем в пределах его компетенции, а также другими уполномоченными органами.</w:t>
      </w:r>
    </w:p>
    <w:p w:rsidR="00553D34" w:rsidRPr="00960E68" w:rsidRDefault="00553D34" w:rsidP="000534D7">
      <w:pPr>
        <w:ind w:firstLine="720"/>
        <w:jc w:val="both"/>
        <w:rPr>
          <w:sz w:val="28"/>
          <w:szCs w:val="28"/>
        </w:rPr>
      </w:pPr>
    </w:p>
    <w:p w:rsidR="00185DBE" w:rsidRPr="00960E68" w:rsidRDefault="00532020" w:rsidP="000534D7">
      <w:pPr>
        <w:pStyle w:val="3"/>
        <w:spacing w:after="0" w:line="240" w:lineRule="auto"/>
        <w:ind w:left="0" w:right="0" w:firstLine="0"/>
        <w:rPr>
          <w:b/>
          <w:szCs w:val="28"/>
        </w:rPr>
      </w:pPr>
      <w:r w:rsidRPr="00960E68">
        <w:rPr>
          <w:b/>
          <w:szCs w:val="28"/>
        </w:rPr>
        <w:t>VI. Создание филиалов и представительств</w:t>
      </w:r>
    </w:p>
    <w:p w:rsidR="00985403" w:rsidRPr="00960E68" w:rsidRDefault="00532020" w:rsidP="000534D7">
      <w:pPr>
        <w:ind w:firstLine="720"/>
        <w:jc w:val="both"/>
        <w:rPr>
          <w:sz w:val="28"/>
          <w:szCs w:val="28"/>
        </w:rPr>
      </w:pPr>
      <w:r w:rsidRPr="00960E68">
        <w:rPr>
          <w:noProof/>
          <w:sz w:val="28"/>
          <w:szCs w:val="28"/>
        </w:rPr>
        <w:drawing>
          <wp:anchor distT="0" distB="0" distL="114300" distR="114300" simplePos="0" relativeHeight="251658240" behindDoc="0" locked="0" layoutInCell="1" allowOverlap="1" wp14:anchorId="227B52A7" wp14:editId="701E8D22">
            <wp:simplePos x="0" y="0"/>
            <wp:positionH relativeFrom="page">
              <wp:posOffset>494030</wp:posOffset>
            </wp:positionH>
            <wp:positionV relativeFrom="page">
              <wp:posOffset>1074420</wp:posOffset>
            </wp:positionV>
            <wp:extent cx="4445" cy="4445"/>
            <wp:effectExtent l="0" t="0" r="0" b="0"/>
            <wp:wrapSquare wrapText="bothSides" distT="0" distB="0" distL="114300" distR="114300"/>
            <wp:docPr id="38" name="Picture 38"/>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9"/>
                    <a:srcRect/>
                    <a:stretch/>
                  </pic:blipFill>
                  <pic:spPr>
                    <a:xfrm>
                      <a:off x="0" y="0"/>
                      <a:ext cx="4445" cy="4445"/>
                    </a:xfrm>
                    <a:prstGeom prst="rect">
                      <a:avLst/>
                    </a:prstGeom>
                  </pic:spPr>
                </pic:pic>
              </a:graphicData>
            </a:graphic>
          </wp:anchor>
        </w:drawing>
      </w:r>
      <w:r w:rsidRPr="00960E68">
        <w:rPr>
          <w:sz w:val="28"/>
          <w:szCs w:val="28"/>
        </w:rPr>
        <w:t>6.1. Создание Предприятием филиалов и открытие представительств на территории Российской Федерации осуществляются с соблюдением требований законодательства Российской Федерации, а за пределами территории Российской Федерации также в соответствии с законодатель</w:t>
      </w:r>
      <w:r w:rsidR="00985403" w:rsidRPr="00960E68">
        <w:rPr>
          <w:sz w:val="28"/>
          <w:szCs w:val="28"/>
        </w:rPr>
        <w:t xml:space="preserve">ством иностранного государства,                    на </w:t>
      </w:r>
      <w:r w:rsidRPr="00960E68">
        <w:rPr>
          <w:sz w:val="28"/>
          <w:szCs w:val="28"/>
        </w:rPr>
        <w:t>территории которого создаются филиалы или открываются представительства Предприятия, если другое не предусмотрено международными договорами Российской Федерации.</w:t>
      </w:r>
    </w:p>
    <w:p w:rsidR="00185DBE" w:rsidRPr="00960E68" w:rsidRDefault="00532020" w:rsidP="000534D7">
      <w:pPr>
        <w:ind w:firstLine="720"/>
        <w:jc w:val="both"/>
        <w:rPr>
          <w:sz w:val="28"/>
          <w:szCs w:val="28"/>
        </w:rPr>
      </w:pPr>
      <w:r w:rsidRPr="00960E68">
        <w:rPr>
          <w:sz w:val="28"/>
          <w:szCs w:val="28"/>
        </w:rPr>
        <w:t>6.2. Филиалы и представительства осуществляют свою деятельность от имени Предприятия, которое несёт ответственность за их деятельность, в соответствии законодательством Российской Федерации.</w:t>
      </w:r>
    </w:p>
    <w:p w:rsidR="00185DBE" w:rsidRPr="00960E68" w:rsidRDefault="00532020" w:rsidP="000534D7">
      <w:pPr>
        <w:ind w:firstLine="720"/>
        <w:jc w:val="both"/>
        <w:rPr>
          <w:sz w:val="28"/>
          <w:szCs w:val="28"/>
        </w:rPr>
      </w:pPr>
      <w:r w:rsidRPr="00960E68">
        <w:rPr>
          <w:sz w:val="28"/>
          <w:szCs w:val="28"/>
        </w:rPr>
        <w:t>6.3. Филиалы и представительства не являются юридическими лицами, наделяются Предприятием имуществом по согласованию с Учредителем и действуют в соответствии с положениями о них.</w:t>
      </w:r>
    </w:p>
    <w:p w:rsidR="00185DBE" w:rsidRPr="00960E68" w:rsidRDefault="00532020" w:rsidP="000534D7">
      <w:pPr>
        <w:ind w:firstLine="720"/>
        <w:jc w:val="both"/>
        <w:rPr>
          <w:sz w:val="28"/>
          <w:szCs w:val="28"/>
        </w:rPr>
      </w:pPr>
      <w:r w:rsidRPr="00960E68">
        <w:rPr>
          <w:sz w:val="28"/>
          <w:szCs w:val="28"/>
        </w:rPr>
        <w:t>6.4. Имущество филиалов и представительств учитывается на отдельном балансе, являющемся частью баланса Предприятия.</w:t>
      </w:r>
    </w:p>
    <w:p w:rsidR="00185DBE" w:rsidRPr="00960E68" w:rsidRDefault="00532020" w:rsidP="000534D7">
      <w:pPr>
        <w:ind w:firstLine="720"/>
        <w:jc w:val="both"/>
        <w:rPr>
          <w:sz w:val="28"/>
          <w:szCs w:val="28"/>
        </w:rPr>
      </w:pPr>
      <w:r w:rsidRPr="00960E68">
        <w:rPr>
          <w:sz w:val="28"/>
          <w:szCs w:val="28"/>
        </w:rPr>
        <w:t>6.5. Руководители филиалов и представительств назначаются на должность и освобождаются от должности руководителем Предприятия, наделяются полномочиями и действуют на основании доверенности, выданной им руководителем Предприятия. При освобождении их от должности действие доверенности прекращается.</w:t>
      </w:r>
    </w:p>
    <w:p w:rsidR="00985403" w:rsidRPr="00960E68" w:rsidRDefault="00985403" w:rsidP="000534D7">
      <w:pPr>
        <w:pStyle w:val="3"/>
        <w:spacing w:after="0" w:line="240" w:lineRule="auto"/>
        <w:ind w:left="226" w:right="11" w:firstLine="0"/>
        <w:rPr>
          <w:b/>
          <w:szCs w:val="28"/>
        </w:rPr>
      </w:pPr>
    </w:p>
    <w:p w:rsidR="00185DBE" w:rsidRPr="00960E68" w:rsidRDefault="00532020" w:rsidP="000534D7">
      <w:pPr>
        <w:pStyle w:val="3"/>
        <w:spacing w:after="0" w:line="240" w:lineRule="auto"/>
        <w:ind w:left="0" w:right="0" w:firstLine="0"/>
        <w:rPr>
          <w:b/>
          <w:szCs w:val="28"/>
        </w:rPr>
      </w:pPr>
      <w:r w:rsidRPr="00960E68">
        <w:rPr>
          <w:b/>
          <w:szCs w:val="28"/>
        </w:rPr>
        <w:t>VII. Управление предприятием</w:t>
      </w:r>
    </w:p>
    <w:p w:rsidR="00185DBE" w:rsidRPr="00960E68" w:rsidRDefault="00532020" w:rsidP="000534D7">
      <w:pPr>
        <w:ind w:firstLine="720"/>
        <w:jc w:val="both"/>
        <w:rPr>
          <w:sz w:val="28"/>
          <w:szCs w:val="28"/>
        </w:rPr>
      </w:pPr>
      <w:r w:rsidRPr="00960E68">
        <w:rPr>
          <w:sz w:val="28"/>
          <w:szCs w:val="28"/>
        </w:rPr>
        <w:t xml:space="preserve">7.1. Предприятие возглавляет руководитель - директор (далее - руководитель), который назначается и освобождается от должности главой города Кизела. Глава города Кизела принимает в установленном порядке меры </w:t>
      </w:r>
      <w:r w:rsidRPr="00960E68">
        <w:rPr>
          <w:sz w:val="28"/>
          <w:szCs w:val="28"/>
        </w:rPr>
        <w:lastRenderedPageBreak/>
        <w:t xml:space="preserve">поощрения, привлекает к дисциплинарной </w:t>
      </w:r>
      <w:r w:rsidRPr="00960E68">
        <w:rPr>
          <w:noProof/>
          <w:sz w:val="28"/>
          <w:szCs w:val="28"/>
        </w:rPr>
        <w:drawing>
          <wp:inline distT="0" distB="0" distL="0" distR="0" wp14:anchorId="5DF1635C" wp14:editId="107DAFD8">
            <wp:extent cx="8890" cy="1397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30"/>
                    <a:srcRect/>
                    <a:stretch/>
                  </pic:blipFill>
                  <pic:spPr>
                    <a:xfrm>
                      <a:off x="0" y="0"/>
                      <a:ext cx="8890" cy="13970"/>
                    </a:xfrm>
                    <a:prstGeom prst="rect">
                      <a:avLst/>
                    </a:prstGeom>
                  </pic:spPr>
                </pic:pic>
              </a:graphicData>
            </a:graphic>
          </wp:inline>
        </w:drawing>
      </w:r>
      <w:r w:rsidRPr="00960E68">
        <w:rPr>
          <w:sz w:val="28"/>
          <w:szCs w:val="28"/>
        </w:rPr>
        <w:t>ответственности в соответствии</w:t>
      </w:r>
      <w:r w:rsidR="00CE526C">
        <w:rPr>
          <w:sz w:val="28"/>
          <w:szCs w:val="28"/>
        </w:rPr>
        <w:t xml:space="preserve"> с трудовым законодательством». </w:t>
      </w:r>
      <w:r w:rsidRPr="00960E68">
        <w:rPr>
          <w:sz w:val="28"/>
          <w:szCs w:val="28"/>
        </w:rPr>
        <w:t>Руководитель действует на принципе единоначалия.</w:t>
      </w:r>
    </w:p>
    <w:p w:rsidR="00185DBE" w:rsidRPr="00960E68" w:rsidRDefault="00532020" w:rsidP="000534D7">
      <w:pPr>
        <w:ind w:firstLine="720"/>
        <w:jc w:val="both"/>
        <w:rPr>
          <w:sz w:val="28"/>
          <w:szCs w:val="28"/>
        </w:rPr>
      </w:pPr>
      <w:r w:rsidRPr="00960E68">
        <w:rPr>
          <w:sz w:val="28"/>
          <w:szCs w:val="28"/>
        </w:rPr>
        <w:t>7.2. Руководитель действует от имени Предприятия без доверенности и представляет его интересы на территории города Кизела и за его пределами.</w:t>
      </w:r>
    </w:p>
    <w:p w:rsidR="00185DBE" w:rsidRPr="00960E68" w:rsidRDefault="00532020" w:rsidP="000534D7">
      <w:pPr>
        <w:ind w:firstLine="720"/>
        <w:jc w:val="both"/>
        <w:rPr>
          <w:sz w:val="28"/>
          <w:szCs w:val="28"/>
        </w:rPr>
      </w:pPr>
      <w:r w:rsidRPr="00960E68">
        <w:rPr>
          <w:sz w:val="28"/>
          <w:szCs w:val="28"/>
        </w:rPr>
        <w:t>7.3</w:t>
      </w:r>
      <w:r w:rsidRPr="00960E68">
        <w:rPr>
          <w:noProof/>
          <w:sz w:val="28"/>
          <w:szCs w:val="28"/>
        </w:rPr>
        <w:drawing>
          <wp:inline distT="0" distB="0" distL="0" distR="0" wp14:anchorId="40CFA8C4" wp14:editId="798A42FD">
            <wp:extent cx="4445" cy="444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1"/>
                    <a:srcRect/>
                    <a:stretch/>
                  </pic:blipFill>
                  <pic:spPr>
                    <a:xfrm>
                      <a:off x="0" y="0"/>
                      <a:ext cx="4445" cy="4445"/>
                    </a:xfrm>
                    <a:prstGeom prst="rect">
                      <a:avLst/>
                    </a:prstGeom>
                  </pic:spPr>
                </pic:pic>
              </a:graphicData>
            </a:graphic>
          </wp:inline>
        </w:drawing>
      </w:r>
      <w:r w:rsidRPr="00960E68">
        <w:rPr>
          <w:sz w:val="28"/>
          <w:szCs w:val="28"/>
        </w:rPr>
        <w:t>. Руководитель по согласованию с Учредителем назначает на должность и освобождает от должности главного бухгалтера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актами.</w:t>
      </w:r>
    </w:p>
    <w:p w:rsidR="00185DBE" w:rsidRPr="00960E68" w:rsidRDefault="00532020" w:rsidP="000534D7">
      <w:pPr>
        <w:ind w:firstLine="720"/>
        <w:jc w:val="both"/>
        <w:rPr>
          <w:sz w:val="28"/>
          <w:szCs w:val="28"/>
        </w:rPr>
      </w:pPr>
      <w:r w:rsidRPr="00960E68">
        <w:rPr>
          <w:sz w:val="28"/>
          <w:szCs w:val="28"/>
        </w:rPr>
        <w:t xml:space="preserve">7.4. </w:t>
      </w:r>
      <w:proofErr w:type="gramStart"/>
      <w:r w:rsidRPr="00960E68">
        <w:rPr>
          <w:sz w:val="28"/>
          <w:szCs w:val="28"/>
        </w:rPr>
        <w:t>Руководитель организует работу Предприятия, в установленном законодательством порядке распоряжается его имуществом, открывает в банках расчётные и другие счета, выдает доверенности, в пределах своей компетенции издаёт приказы, даёт указания, утверждает структуру и штатное расписание Предприятия, осуществляет приём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185DBE" w:rsidRPr="00960E68" w:rsidRDefault="00532020" w:rsidP="000534D7">
      <w:pPr>
        <w:ind w:firstLine="720"/>
        <w:jc w:val="both"/>
        <w:rPr>
          <w:sz w:val="28"/>
          <w:szCs w:val="28"/>
        </w:rPr>
      </w:pPr>
      <w:r w:rsidRPr="00960E68">
        <w:rPr>
          <w:sz w:val="28"/>
          <w:szCs w:val="28"/>
        </w:rPr>
        <w:t xml:space="preserve">7.5. </w:t>
      </w:r>
      <w:proofErr w:type="gramStart"/>
      <w:r w:rsidRPr="00960E68">
        <w:rPr>
          <w:sz w:val="28"/>
          <w:szCs w:val="28"/>
        </w:rPr>
        <w:t xml:space="preserve">Руководитель не вправе быть учредителем (участником) юридического лица, </w:t>
      </w:r>
      <w:r w:rsidRPr="00960E68">
        <w:rPr>
          <w:noProof/>
          <w:sz w:val="28"/>
          <w:szCs w:val="28"/>
        </w:rPr>
        <w:drawing>
          <wp:inline distT="0" distB="0" distL="0" distR="0" wp14:anchorId="4838D14E" wp14:editId="46C27EAB">
            <wp:extent cx="8890" cy="1841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32"/>
                    <a:srcRect/>
                    <a:stretch/>
                  </pic:blipFill>
                  <pic:spPr>
                    <a:xfrm>
                      <a:off x="0" y="0"/>
                      <a:ext cx="8890" cy="18415"/>
                    </a:xfrm>
                    <a:prstGeom prst="rect">
                      <a:avLst/>
                    </a:prstGeom>
                  </pic:spPr>
                </pic:pic>
              </a:graphicData>
            </a:graphic>
          </wp:inline>
        </w:drawing>
      </w:r>
      <w:r w:rsidRPr="00960E68">
        <w:rPr>
          <w:sz w:val="28"/>
          <w:szCs w:val="28"/>
        </w:rPr>
        <w:t>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w:t>
      </w:r>
      <w:proofErr w:type="gramEnd"/>
      <w:r w:rsidRPr="00960E68">
        <w:rPr>
          <w:sz w:val="28"/>
          <w:szCs w:val="28"/>
        </w:rPr>
        <w:t xml:space="preserve"> руководителя, а также принимать участие в забастовках.</w:t>
      </w:r>
    </w:p>
    <w:p w:rsidR="00185DBE" w:rsidRPr="00960E68" w:rsidRDefault="00532020" w:rsidP="000534D7">
      <w:pPr>
        <w:ind w:firstLine="720"/>
        <w:jc w:val="both"/>
        <w:rPr>
          <w:sz w:val="28"/>
          <w:szCs w:val="28"/>
        </w:rPr>
      </w:pPr>
      <w:r w:rsidRPr="00960E68">
        <w:rPr>
          <w:sz w:val="28"/>
          <w:szCs w:val="28"/>
        </w:rPr>
        <w:t>7.6. Руководитель не вправе без согласия Учредителя совершать сделку от имени Предприятия, в совершении которой имеет личную заинтересованность, определённую законодательством Российской Федерации.</w:t>
      </w:r>
    </w:p>
    <w:p w:rsidR="00185DBE" w:rsidRPr="00960E68" w:rsidRDefault="00532020" w:rsidP="000534D7">
      <w:pPr>
        <w:ind w:firstLine="720"/>
        <w:jc w:val="both"/>
        <w:rPr>
          <w:sz w:val="28"/>
          <w:szCs w:val="28"/>
        </w:rPr>
      </w:pPr>
      <w:r w:rsidRPr="00960E68">
        <w:rPr>
          <w:sz w:val="28"/>
          <w:szCs w:val="28"/>
        </w:rPr>
        <w:t>7.7. Руководитель обязан доводить до сведения Учредителя информацию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 об известных ему совершаемых или предполагаемых сделках, в совершении которых он может быть признан заинтересованным.</w:t>
      </w:r>
    </w:p>
    <w:p w:rsidR="00185DBE" w:rsidRPr="00960E68" w:rsidRDefault="00532020" w:rsidP="000534D7">
      <w:pPr>
        <w:ind w:firstLine="720"/>
        <w:jc w:val="both"/>
        <w:rPr>
          <w:sz w:val="28"/>
          <w:szCs w:val="28"/>
        </w:rPr>
      </w:pPr>
      <w:r w:rsidRPr="00960E68">
        <w:rPr>
          <w:sz w:val="28"/>
          <w:szCs w:val="28"/>
        </w:rPr>
        <w:t>7.8. Заработная плата (денежное вознаграждение) выплачивается руководителю Предприятия не ранее выплаты заработной платы за соответствующий период лицам, работающим на Предприятии по трудовому договору.</w:t>
      </w:r>
    </w:p>
    <w:p w:rsidR="00185DBE" w:rsidRPr="00960E68" w:rsidRDefault="00532020" w:rsidP="000534D7">
      <w:pPr>
        <w:ind w:firstLine="720"/>
        <w:jc w:val="both"/>
        <w:rPr>
          <w:sz w:val="28"/>
          <w:szCs w:val="28"/>
        </w:rPr>
      </w:pPr>
      <w:r w:rsidRPr="00960E68">
        <w:rPr>
          <w:sz w:val="28"/>
          <w:szCs w:val="28"/>
        </w:rPr>
        <w:t>7.9. Компетенция заместителей руководителя Предприятия устанавливается руководителем Предприятия.</w:t>
      </w:r>
    </w:p>
    <w:p w:rsidR="00185DBE" w:rsidRPr="00960E68" w:rsidRDefault="00532020" w:rsidP="000534D7">
      <w:pPr>
        <w:ind w:firstLine="720"/>
        <w:jc w:val="both"/>
        <w:rPr>
          <w:sz w:val="28"/>
          <w:szCs w:val="28"/>
        </w:rPr>
      </w:pPr>
      <w:r w:rsidRPr="00960E68">
        <w:rPr>
          <w:sz w:val="28"/>
          <w:szCs w:val="28"/>
        </w:rPr>
        <w:t xml:space="preserve">Заместители руководителя действуют от имени Предприятия, представляют его в государственных органах, организациях, совершают сделки и иные юридические действия в пределах полномочий, предусмотренных в </w:t>
      </w:r>
      <w:r w:rsidRPr="00960E68">
        <w:rPr>
          <w:sz w:val="28"/>
          <w:szCs w:val="28"/>
        </w:rPr>
        <w:lastRenderedPageBreak/>
        <w:t>доверенностях, выдаваемых руководителем Предприятия.</w:t>
      </w:r>
    </w:p>
    <w:p w:rsidR="00185DBE" w:rsidRPr="00960E68" w:rsidRDefault="00532020" w:rsidP="000534D7">
      <w:pPr>
        <w:ind w:firstLine="720"/>
        <w:jc w:val="both"/>
        <w:rPr>
          <w:sz w:val="28"/>
          <w:szCs w:val="28"/>
        </w:rPr>
      </w:pPr>
      <w:r w:rsidRPr="00960E68">
        <w:rPr>
          <w:sz w:val="28"/>
          <w:szCs w:val="28"/>
        </w:rPr>
        <w:t>7.10. Трудовые правоотношения работников и руководителя Предприятия регулируются законодательством о труде и коллективным договором.</w:t>
      </w:r>
    </w:p>
    <w:p w:rsidR="00185DBE" w:rsidRPr="00960E68" w:rsidRDefault="00532020" w:rsidP="000534D7">
      <w:pPr>
        <w:ind w:firstLine="720"/>
        <w:jc w:val="both"/>
        <w:rPr>
          <w:sz w:val="28"/>
          <w:szCs w:val="28"/>
        </w:rPr>
      </w:pPr>
      <w:r w:rsidRPr="00960E68">
        <w:rPr>
          <w:sz w:val="28"/>
          <w:szCs w:val="28"/>
        </w:rPr>
        <w:t>7.11. Руководитель несёт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985403" w:rsidRPr="00960E68" w:rsidRDefault="00985403" w:rsidP="000534D7">
      <w:pPr>
        <w:ind w:firstLine="720"/>
        <w:jc w:val="both"/>
        <w:rPr>
          <w:sz w:val="28"/>
          <w:szCs w:val="28"/>
        </w:rPr>
      </w:pPr>
    </w:p>
    <w:p w:rsidR="00185DBE" w:rsidRPr="00960E68" w:rsidRDefault="00532020" w:rsidP="000534D7">
      <w:pPr>
        <w:pStyle w:val="2"/>
        <w:spacing w:after="0" w:line="240" w:lineRule="auto"/>
        <w:ind w:left="0" w:right="0" w:firstLine="0"/>
        <w:rPr>
          <w:b/>
          <w:sz w:val="28"/>
          <w:szCs w:val="28"/>
        </w:rPr>
      </w:pPr>
      <w:r w:rsidRPr="00960E68">
        <w:rPr>
          <w:b/>
          <w:sz w:val="28"/>
          <w:szCs w:val="28"/>
        </w:rPr>
        <w:t>VIII. Трудовой коллектив предприятия</w:t>
      </w:r>
    </w:p>
    <w:p w:rsidR="00185DBE" w:rsidRPr="00960E68" w:rsidRDefault="00532020" w:rsidP="000534D7">
      <w:pPr>
        <w:ind w:firstLine="709"/>
        <w:jc w:val="both"/>
        <w:rPr>
          <w:sz w:val="28"/>
          <w:szCs w:val="28"/>
        </w:rPr>
      </w:pPr>
      <w:r w:rsidRPr="00960E68">
        <w:rPr>
          <w:sz w:val="28"/>
          <w:szCs w:val="28"/>
        </w:rPr>
        <w:t xml:space="preserve">8.1. Трудовой коллектив Предприятия составляют все физические лица, участвующие своим трудом в его деятельности на основе трудового договора. </w:t>
      </w:r>
    </w:p>
    <w:p w:rsidR="00185DBE" w:rsidRPr="00960E68" w:rsidRDefault="00532020" w:rsidP="000534D7">
      <w:pPr>
        <w:tabs>
          <w:tab w:val="left" w:pos="1276"/>
        </w:tabs>
        <w:ind w:firstLine="709"/>
        <w:jc w:val="both"/>
        <w:rPr>
          <w:sz w:val="28"/>
          <w:szCs w:val="28"/>
        </w:rPr>
      </w:pPr>
      <w:r w:rsidRPr="00960E68">
        <w:rPr>
          <w:sz w:val="28"/>
          <w:szCs w:val="28"/>
        </w:rPr>
        <w:t>8.2. Социально-трудовые отношения трудового коллектива с администрацией Предприятия регулируются коллективным договором, заключаемым в соответствии с законодательством Российской Федерации.</w:t>
      </w:r>
    </w:p>
    <w:p w:rsidR="00185DBE" w:rsidRPr="00960E68" w:rsidRDefault="00532020" w:rsidP="000534D7">
      <w:pPr>
        <w:ind w:firstLine="709"/>
        <w:jc w:val="both"/>
        <w:rPr>
          <w:sz w:val="28"/>
          <w:szCs w:val="28"/>
        </w:rPr>
      </w:pPr>
      <w:r w:rsidRPr="00960E68">
        <w:rPr>
          <w:sz w:val="28"/>
          <w:szCs w:val="28"/>
        </w:rPr>
        <w:t>8.3. Коллективные трудовые споры между администрацией Предприятия и трудовым коллективом рассматриваются в порядке, установленном законодательством Российской Федерации.</w:t>
      </w:r>
    </w:p>
    <w:p w:rsidR="00985403" w:rsidRPr="00960E68" w:rsidRDefault="00985403" w:rsidP="000534D7">
      <w:pPr>
        <w:ind w:firstLine="709"/>
        <w:jc w:val="both"/>
        <w:rPr>
          <w:sz w:val="28"/>
          <w:szCs w:val="28"/>
        </w:rPr>
      </w:pPr>
    </w:p>
    <w:p w:rsidR="00185DBE" w:rsidRPr="00960E68" w:rsidRDefault="00532020" w:rsidP="000534D7">
      <w:pPr>
        <w:pStyle w:val="3"/>
        <w:spacing w:after="0" w:line="240" w:lineRule="auto"/>
        <w:ind w:left="0" w:right="0" w:firstLine="0"/>
        <w:rPr>
          <w:b/>
          <w:szCs w:val="28"/>
        </w:rPr>
      </w:pPr>
      <w:proofErr w:type="spellStart"/>
      <w:r w:rsidRPr="00960E68">
        <w:rPr>
          <w:b/>
          <w:szCs w:val="28"/>
        </w:rPr>
        <w:t>lX</w:t>
      </w:r>
      <w:proofErr w:type="spellEnd"/>
      <w:r w:rsidRPr="00960E68">
        <w:rPr>
          <w:b/>
          <w:szCs w:val="28"/>
        </w:rPr>
        <w:t>. Хранение документов Предприятия</w:t>
      </w:r>
    </w:p>
    <w:p w:rsidR="00185DBE" w:rsidRPr="00960E68" w:rsidRDefault="00532020" w:rsidP="000534D7">
      <w:pPr>
        <w:ind w:firstLine="720"/>
        <w:jc w:val="both"/>
        <w:rPr>
          <w:sz w:val="28"/>
          <w:szCs w:val="28"/>
        </w:rPr>
      </w:pPr>
      <w:r w:rsidRPr="00960E68">
        <w:rPr>
          <w:sz w:val="28"/>
          <w:szCs w:val="28"/>
        </w:rPr>
        <w:t>9.1. Предприятие обязано хранить следующие документы:</w:t>
      </w:r>
    </w:p>
    <w:p w:rsidR="00185DBE" w:rsidRPr="00960E68" w:rsidRDefault="00532020" w:rsidP="000534D7">
      <w:pPr>
        <w:widowControl/>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 xml:space="preserve">Устав Предприятия, а также изменения и дополнения, внесенные в Устав Предприятия и зарегистрированные в установленном порядке; </w:t>
      </w:r>
    </w:p>
    <w:p w:rsidR="00185DBE" w:rsidRPr="00960E68" w:rsidRDefault="00532020" w:rsidP="000534D7">
      <w:pPr>
        <w:widowControl/>
        <w:ind w:firstLine="720"/>
        <w:jc w:val="both"/>
        <w:rPr>
          <w:sz w:val="28"/>
          <w:szCs w:val="28"/>
        </w:rPr>
      </w:pPr>
      <w:r w:rsidRPr="00960E68">
        <w:rPr>
          <w:sz w:val="28"/>
          <w:szCs w:val="28"/>
        </w:rPr>
        <w:t>- решение Учредителя о создании Предприятия и об утверждении перечня имущества, передаваемого Предприятию в хозяйственное ведение (оперативное управление), о денежной оценке уставного фонда Предприятия, а также иные решения, связанные с созданием Предприятия;</w:t>
      </w:r>
      <w:r w:rsidRPr="00960E68">
        <w:rPr>
          <w:noProof/>
          <w:sz w:val="28"/>
          <w:szCs w:val="28"/>
        </w:rPr>
        <w:drawing>
          <wp:inline distT="0" distB="0" distL="0" distR="0" wp14:anchorId="2E823E17" wp14:editId="5594B545">
            <wp:extent cx="4445" cy="444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4"/>
                    <a:srcRect/>
                    <a:stretch/>
                  </pic:blipFill>
                  <pic:spPr>
                    <a:xfrm>
                      <a:off x="0" y="0"/>
                      <a:ext cx="4445" cy="4445"/>
                    </a:xfrm>
                    <a:prstGeom prst="rect">
                      <a:avLst/>
                    </a:prstGeom>
                  </pic:spPr>
                </pic:pic>
              </a:graphicData>
            </a:graphic>
          </wp:inline>
        </w:drawing>
      </w:r>
    </w:p>
    <w:p w:rsidR="00185DBE" w:rsidRPr="00960E68" w:rsidRDefault="00532020" w:rsidP="000534D7">
      <w:pPr>
        <w:widowControl/>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 xml:space="preserve">документ, подтверждающий государственную регистрацию Предприятия; </w:t>
      </w:r>
    </w:p>
    <w:p w:rsidR="00185DBE" w:rsidRPr="00960E68" w:rsidRDefault="00532020" w:rsidP="000534D7">
      <w:pPr>
        <w:widowControl/>
        <w:ind w:firstLine="720"/>
        <w:jc w:val="both"/>
        <w:rPr>
          <w:sz w:val="28"/>
          <w:szCs w:val="28"/>
        </w:rPr>
      </w:pPr>
      <w:r w:rsidRPr="00960E68">
        <w:rPr>
          <w:sz w:val="28"/>
          <w:szCs w:val="28"/>
        </w:rPr>
        <w:t>- документы, подтверждающие права Предприятия на имущество, находящегося на его балансе;</w:t>
      </w:r>
    </w:p>
    <w:p w:rsidR="00185DBE" w:rsidRPr="00960E68" w:rsidRDefault="00532020" w:rsidP="000534D7">
      <w:pPr>
        <w:widowControl/>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внутренние документы Предприятия;</w:t>
      </w:r>
    </w:p>
    <w:p w:rsidR="00185DBE" w:rsidRPr="00960E68" w:rsidRDefault="00532020" w:rsidP="000534D7">
      <w:pPr>
        <w:widowControl/>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положения о филиалах и представительствах Предприятия;</w:t>
      </w:r>
    </w:p>
    <w:p w:rsidR="00185DBE" w:rsidRPr="00960E68" w:rsidRDefault="00532020" w:rsidP="000534D7">
      <w:pPr>
        <w:widowControl/>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 xml:space="preserve">решения </w:t>
      </w:r>
      <w:proofErr w:type="gramStart"/>
      <w:r w:rsidRPr="00960E68">
        <w:rPr>
          <w:sz w:val="28"/>
          <w:szCs w:val="28"/>
        </w:rPr>
        <w:t>Учредителя</w:t>
      </w:r>
      <w:proofErr w:type="gramEnd"/>
      <w:r w:rsidRPr="00960E68">
        <w:rPr>
          <w:sz w:val="28"/>
          <w:szCs w:val="28"/>
        </w:rPr>
        <w:t xml:space="preserve"> касающиеся деятельности Предприятия;</w:t>
      </w:r>
    </w:p>
    <w:p w:rsidR="00185DBE" w:rsidRPr="00960E68" w:rsidRDefault="00532020" w:rsidP="000534D7">
      <w:pPr>
        <w:widowControl/>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 xml:space="preserve">списки аффилированных лиц Предприятия; </w:t>
      </w:r>
    </w:p>
    <w:p w:rsidR="00185DBE" w:rsidRPr="00960E68" w:rsidRDefault="00532020" w:rsidP="000534D7">
      <w:pPr>
        <w:widowControl/>
        <w:ind w:firstLine="720"/>
        <w:jc w:val="both"/>
        <w:rPr>
          <w:sz w:val="28"/>
          <w:szCs w:val="28"/>
        </w:rPr>
      </w:pPr>
      <w:r w:rsidRPr="00960E68">
        <w:rPr>
          <w:sz w:val="28"/>
          <w:szCs w:val="28"/>
        </w:rPr>
        <w:t>-</w:t>
      </w:r>
      <w:r w:rsidR="00985403" w:rsidRPr="00960E68">
        <w:rPr>
          <w:sz w:val="28"/>
          <w:szCs w:val="28"/>
        </w:rPr>
        <w:t xml:space="preserve"> </w:t>
      </w:r>
      <w:r w:rsidRPr="00960E68">
        <w:rPr>
          <w:sz w:val="28"/>
          <w:szCs w:val="28"/>
        </w:rPr>
        <w:t xml:space="preserve">аудиторские заключения, заключения государственных органов финансового контроля; </w:t>
      </w:r>
    </w:p>
    <w:p w:rsidR="00185DBE" w:rsidRPr="00960E68" w:rsidRDefault="00532020" w:rsidP="000534D7">
      <w:pPr>
        <w:widowControl/>
        <w:ind w:firstLine="720"/>
        <w:jc w:val="both"/>
        <w:rPr>
          <w:sz w:val="28"/>
          <w:szCs w:val="28"/>
        </w:rPr>
      </w:pPr>
      <w:r w:rsidRPr="00960E68">
        <w:rPr>
          <w:sz w:val="28"/>
          <w:szCs w:val="28"/>
        </w:rPr>
        <w:t>- иные документы, предусмотренные законодательством Российской Федерации, Уставом, внутренними документами Предприятия, решениями Учредителя и руководителя Предприятия.</w:t>
      </w:r>
    </w:p>
    <w:p w:rsidR="00185DBE" w:rsidRPr="00960E68" w:rsidRDefault="00532020" w:rsidP="000534D7">
      <w:pPr>
        <w:widowControl/>
        <w:ind w:firstLine="720"/>
        <w:jc w:val="both"/>
        <w:rPr>
          <w:sz w:val="28"/>
          <w:szCs w:val="28"/>
        </w:rPr>
      </w:pPr>
      <w:r w:rsidRPr="00960E68">
        <w:rPr>
          <w:sz w:val="28"/>
          <w:szCs w:val="28"/>
        </w:rPr>
        <w:t>9.2.</w:t>
      </w:r>
      <w:r w:rsidR="00985403" w:rsidRPr="00960E68">
        <w:rPr>
          <w:sz w:val="28"/>
          <w:szCs w:val="28"/>
        </w:rPr>
        <w:t xml:space="preserve"> </w:t>
      </w:r>
      <w:r w:rsidRPr="00960E68">
        <w:rPr>
          <w:sz w:val="28"/>
          <w:szCs w:val="28"/>
        </w:rPr>
        <w:t>Предприятие хранит документы по месту нахождения Предприятия.</w:t>
      </w:r>
    </w:p>
    <w:p w:rsidR="00185DBE" w:rsidRPr="00960E68" w:rsidRDefault="00532020" w:rsidP="000534D7">
      <w:pPr>
        <w:widowControl/>
        <w:ind w:firstLine="720"/>
        <w:jc w:val="both"/>
        <w:rPr>
          <w:sz w:val="28"/>
          <w:szCs w:val="28"/>
        </w:rPr>
      </w:pPr>
      <w:r w:rsidRPr="00960E68">
        <w:rPr>
          <w:sz w:val="28"/>
          <w:szCs w:val="28"/>
        </w:rPr>
        <w:t xml:space="preserve">9.3. В случае ликвидации и реорганизации Предприятия его документы передаются </w:t>
      </w:r>
      <w:r w:rsidRPr="00960E68">
        <w:rPr>
          <w:noProof/>
          <w:sz w:val="28"/>
          <w:szCs w:val="28"/>
        </w:rPr>
        <w:drawing>
          <wp:inline distT="0" distB="0" distL="0" distR="0" wp14:anchorId="44FB0BC1" wp14:editId="6DFED655">
            <wp:extent cx="4445" cy="444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33"/>
                    <a:srcRect/>
                    <a:stretch/>
                  </pic:blipFill>
                  <pic:spPr>
                    <a:xfrm>
                      <a:off x="0" y="0"/>
                      <a:ext cx="4445" cy="4445"/>
                    </a:xfrm>
                    <a:prstGeom prst="rect">
                      <a:avLst/>
                    </a:prstGeom>
                  </pic:spPr>
                </pic:pic>
              </a:graphicData>
            </a:graphic>
          </wp:inline>
        </w:drawing>
      </w:r>
      <w:r w:rsidRPr="00960E68">
        <w:rPr>
          <w:sz w:val="28"/>
          <w:szCs w:val="28"/>
        </w:rPr>
        <w:t>на хранение в МКУ «Архив города Кизела» по месту нахождения Предприятия в порядке, установленном законодательством Российской Федерации.</w:t>
      </w:r>
    </w:p>
    <w:p w:rsidR="00E01D93" w:rsidRPr="0091431B" w:rsidRDefault="00532020" w:rsidP="000534D7">
      <w:pPr>
        <w:ind w:firstLine="720"/>
        <w:jc w:val="both"/>
        <w:rPr>
          <w:sz w:val="28"/>
          <w:szCs w:val="28"/>
        </w:rPr>
      </w:pPr>
      <w:r w:rsidRPr="00960E68">
        <w:rPr>
          <w:sz w:val="28"/>
          <w:szCs w:val="28"/>
        </w:rPr>
        <w:t>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счёт сре</w:t>
      </w:r>
      <w:proofErr w:type="gramStart"/>
      <w:r w:rsidRPr="00960E68">
        <w:rPr>
          <w:sz w:val="28"/>
          <w:szCs w:val="28"/>
        </w:rPr>
        <w:t>дств Пр</w:t>
      </w:r>
      <w:proofErr w:type="gramEnd"/>
      <w:r w:rsidRPr="00960E68">
        <w:rPr>
          <w:sz w:val="28"/>
          <w:szCs w:val="28"/>
        </w:rPr>
        <w:t>едприятия</w:t>
      </w:r>
      <w:r w:rsidR="00E01D93" w:rsidRPr="00960E68">
        <w:rPr>
          <w:sz w:val="28"/>
          <w:szCs w:val="28"/>
        </w:rPr>
        <w:t>.</w:t>
      </w:r>
    </w:p>
    <w:p w:rsidR="00185DBE" w:rsidRPr="00960E68" w:rsidRDefault="00532020" w:rsidP="000534D7">
      <w:pPr>
        <w:pStyle w:val="2"/>
        <w:spacing w:after="0" w:line="240" w:lineRule="auto"/>
        <w:ind w:left="0" w:right="0" w:firstLine="0"/>
        <w:rPr>
          <w:b/>
          <w:sz w:val="28"/>
          <w:szCs w:val="28"/>
        </w:rPr>
      </w:pPr>
      <w:r w:rsidRPr="00960E68">
        <w:rPr>
          <w:b/>
          <w:sz w:val="28"/>
          <w:szCs w:val="28"/>
        </w:rPr>
        <w:lastRenderedPageBreak/>
        <w:t>Х. Реорганизация и ликвидация Предприятия</w:t>
      </w:r>
    </w:p>
    <w:p w:rsidR="00185DBE" w:rsidRPr="00960E68" w:rsidRDefault="00532020" w:rsidP="000534D7">
      <w:pPr>
        <w:ind w:firstLine="720"/>
        <w:jc w:val="both"/>
        <w:rPr>
          <w:sz w:val="28"/>
          <w:szCs w:val="28"/>
        </w:rPr>
      </w:pPr>
      <w:r w:rsidRPr="00960E68">
        <w:rPr>
          <w:sz w:val="28"/>
          <w:szCs w:val="28"/>
        </w:rPr>
        <w:t xml:space="preserve">10.1. Реорганизация Предприятия может осуществляться в форме слияния, </w:t>
      </w:r>
      <w:r w:rsidRPr="00960E68">
        <w:rPr>
          <w:noProof/>
          <w:sz w:val="28"/>
          <w:szCs w:val="28"/>
        </w:rPr>
        <w:drawing>
          <wp:inline distT="0" distB="0" distL="0" distR="0" wp14:anchorId="6471784F" wp14:editId="70214B3C">
            <wp:extent cx="4445" cy="3683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34"/>
                    <a:srcRect/>
                    <a:stretch/>
                  </pic:blipFill>
                  <pic:spPr>
                    <a:xfrm>
                      <a:off x="0" y="0"/>
                      <a:ext cx="4445" cy="36830"/>
                    </a:xfrm>
                    <a:prstGeom prst="rect">
                      <a:avLst/>
                    </a:prstGeom>
                  </pic:spPr>
                </pic:pic>
              </a:graphicData>
            </a:graphic>
          </wp:inline>
        </w:drawing>
      </w:r>
      <w:r w:rsidRPr="00960E68">
        <w:rPr>
          <w:noProof/>
          <w:sz w:val="28"/>
          <w:szCs w:val="28"/>
        </w:rPr>
        <w:drawing>
          <wp:inline distT="0" distB="0" distL="0" distR="0" wp14:anchorId="48502326" wp14:editId="45614770">
            <wp:extent cx="4445" cy="444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5"/>
                    <a:srcRect/>
                    <a:stretch/>
                  </pic:blipFill>
                  <pic:spPr>
                    <a:xfrm>
                      <a:off x="0" y="0"/>
                      <a:ext cx="4445" cy="4445"/>
                    </a:xfrm>
                    <a:prstGeom prst="rect">
                      <a:avLst/>
                    </a:prstGeom>
                  </pic:spPr>
                </pic:pic>
              </a:graphicData>
            </a:graphic>
          </wp:inline>
        </w:drawing>
      </w:r>
      <w:r w:rsidRPr="00960E68">
        <w:rPr>
          <w:sz w:val="28"/>
          <w:szCs w:val="28"/>
        </w:rPr>
        <w:t>присоединения, разделения, выделения или преобразования в юридическое лицо иной организационно-правовой формы в порядке, предусмотренном законодательством Российской Федерации.</w:t>
      </w:r>
    </w:p>
    <w:p w:rsidR="00185DBE" w:rsidRPr="00960E68" w:rsidRDefault="00532020" w:rsidP="000534D7">
      <w:pPr>
        <w:ind w:firstLine="720"/>
        <w:jc w:val="both"/>
        <w:rPr>
          <w:sz w:val="28"/>
          <w:szCs w:val="28"/>
        </w:rPr>
      </w:pPr>
      <w:r w:rsidRPr="00960E68">
        <w:rPr>
          <w:sz w:val="28"/>
          <w:szCs w:val="28"/>
        </w:rPr>
        <w:t xml:space="preserve">10.2. При реорганизации Предприятия вносятся необходимые изменения в Устав и Единый государственный реестр юридических лиц. Реорганизация влечёт за собой переход прав и обязанностей Предприятия к его правопреемнику </w:t>
      </w:r>
      <w:r w:rsidRPr="00960E68">
        <w:rPr>
          <w:noProof/>
          <w:sz w:val="28"/>
          <w:szCs w:val="28"/>
        </w:rPr>
        <w:drawing>
          <wp:inline distT="0" distB="0" distL="0" distR="0" wp14:anchorId="3FFE7D56" wp14:editId="211B2A6E">
            <wp:extent cx="8890" cy="2286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6"/>
                    <a:srcRect/>
                    <a:stretch/>
                  </pic:blipFill>
                  <pic:spPr>
                    <a:xfrm>
                      <a:off x="0" y="0"/>
                      <a:ext cx="8890" cy="22860"/>
                    </a:xfrm>
                    <a:prstGeom prst="rect">
                      <a:avLst/>
                    </a:prstGeom>
                  </pic:spPr>
                </pic:pic>
              </a:graphicData>
            </a:graphic>
          </wp:inline>
        </w:drawing>
      </w:r>
      <w:r w:rsidRPr="00960E68">
        <w:rPr>
          <w:sz w:val="28"/>
          <w:szCs w:val="28"/>
        </w:rPr>
        <w:t xml:space="preserve">(правопреемникам) в порядке, установленном законодательством Российской </w:t>
      </w:r>
      <w:r w:rsidRPr="00960E68">
        <w:rPr>
          <w:noProof/>
          <w:sz w:val="28"/>
          <w:szCs w:val="28"/>
        </w:rPr>
        <w:drawing>
          <wp:inline distT="0" distB="0" distL="0" distR="0" wp14:anchorId="2A377DCD" wp14:editId="2DE1F206">
            <wp:extent cx="4445" cy="444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37"/>
                    <a:srcRect/>
                    <a:stretch/>
                  </pic:blipFill>
                  <pic:spPr>
                    <a:xfrm>
                      <a:off x="0" y="0"/>
                      <a:ext cx="4445" cy="4445"/>
                    </a:xfrm>
                    <a:prstGeom prst="rect">
                      <a:avLst/>
                    </a:prstGeom>
                  </pic:spPr>
                </pic:pic>
              </a:graphicData>
            </a:graphic>
          </wp:inline>
        </w:drawing>
      </w:r>
      <w:r w:rsidRPr="00960E68">
        <w:rPr>
          <w:noProof/>
          <w:sz w:val="28"/>
          <w:szCs w:val="28"/>
        </w:rPr>
        <w:drawing>
          <wp:inline distT="0" distB="0" distL="0" distR="0" wp14:anchorId="500E8DC5" wp14:editId="5961A43E">
            <wp:extent cx="8890" cy="444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8"/>
                    <a:srcRect/>
                    <a:stretch/>
                  </pic:blipFill>
                  <pic:spPr>
                    <a:xfrm>
                      <a:off x="0" y="0"/>
                      <a:ext cx="8890" cy="4445"/>
                    </a:xfrm>
                    <a:prstGeom prst="rect">
                      <a:avLst/>
                    </a:prstGeom>
                  </pic:spPr>
                </pic:pic>
              </a:graphicData>
            </a:graphic>
          </wp:inline>
        </w:drawing>
      </w:r>
      <w:r w:rsidRPr="00960E68">
        <w:rPr>
          <w:sz w:val="28"/>
          <w:szCs w:val="28"/>
        </w:rPr>
        <w:t>Федерации, в соответствии с разделительным балансом или передаточным актом.</w:t>
      </w:r>
    </w:p>
    <w:p w:rsidR="00185DBE" w:rsidRPr="00960E68" w:rsidRDefault="00532020" w:rsidP="000534D7">
      <w:pPr>
        <w:ind w:firstLine="720"/>
        <w:jc w:val="both"/>
        <w:rPr>
          <w:sz w:val="28"/>
          <w:szCs w:val="28"/>
        </w:rPr>
      </w:pPr>
      <w:r w:rsidRPr="00960E68">
        <w:rPr>
          <w:sz w:val="28"/>
          <w:szCs w:val="28"/>
        </w:rPr>
        <w:t xml:space="preserve">10.3. Предприятие может быть ликвидировано решением </w:t>
      </w:r>
      <w:proofErr w:type="gramStart"/>
      <w:r w:rsidRPr="00960E68">
        <w:rPr>
          <w:sz w:val="28"/>
          <w:szCs w:val="28"/>
        </w:rPr>
        <w:t>Учредителя</w:t>
      </w:r>
      <w:proofErr w:type="gramEnd"/>
      <w:r w:rsidRPr="00960E68">
        <w:rPr>
          <w:sz w:val="28"/>
          <w:szCs w:val="28"/>
        </w:rPr>
        <w:t xml:space="preserve"> в </w:t>
      </w:r>
      <w:r w:rsidRPr="00960E68">
        <w:rPr>
          <w:noProof/>
          <w:sz w:val="28"/>
          <w:szCs w:val="28"/>
        </w:rPr>
        <w:drawing>
          <wp:inline distT="0" distB="0" distL="0" distR="0" wp14:anchorId="11E6CB06" wp14:editId="5E075941">
            <wp:extent cx="13970" cy="6413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39"/>
                    <a:srcRect/>
                    <a:stretch/>
                  </pic:blipFill>
                  <pic:spPr>
                    <a:xfrm>
                      <a:off x="0" y="0"/>
                      <a:ext cx="13970" cy="64135"/>
                    </a:xfrm>
                    <a:prstGeom prst="rect">
                      <a:avLst/>
                    </a:prstGeom>
                  </pic:spPr>
                </pic:pic>
              </a:graphicData>
            </a:graphic>
          </wp:inline>
        </w:drawing>
      </w:r>
      <w:r w:rsidRPr="00960E68">
        <w:rPr>
          <w:sz w:val="28"/>
          <w:szCs w:val="28"/>
        </w:rPr>
        <w:t xml:space="preserve">порядке установленном  Думой городского округа "Город Кизел". Предприятие также </w:t>
      </w:r>
      <w:r w:rsidRPr="00960E68">
        <w:rPr>
          <w:noProof/>
          <w:sz w:val="28"/>
          <w:szCs w:val="28"/>
        </w:rPr>
        <w:drawing>
          <wp:inline distT="0" distB="0" distL="0" distR="0" wp14:anchorId="5AF7F5AB" wp14:editId="75987FE7">
            <wp:extent cx="4445" cy="444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0"/>
                    <a:srcRect/>
                    <a:stretch/>
                  </pic:blipFill>
                  <pic:spPr>
                    <a:xfrm>
                      <a:off x="0" y="0"/>
                      <a:ext cx="4445" cy="4445"/>
                    </a:xfrm>
                    <a:prstGeom prst="rect">
                      <a:avLst/>
                    </a:prstGeom>
                  </pic:spPr>
                </pic:pic>
              </a:graphicData>
            </a:graphic>
          </wp:inline>
        </w:drawing>
      </w:r>
      <w:r w:rsidRPr="00960E68">
        <w:rPr>
          <w:sz w:val="28"/>
          <w:szCs w:val="28"/>
        </w:rPr>
        <w:t>может быть ликвидировано по решению суда.</w:t>
      </w:r>
    </w:p>
    <w:p w:rsidR="00185DBE" w:rsidRPr="00960E68" w:rsidRDefault="00532020" w:rsidP="000534D7">
      <w:pPr>
        <w:ind w:firstLine="720"/>
        <w:jc w:val="both"/>
        <w:rPr>
          <w:sz w:val="28"/>
          <w:szCs w:val="28"/>
        </w:rPr>
      </w:pPr>
      <w:r w:rsidRPr="00960E68">
        <w:rPr>
          <w:sz w:val="28"/>
          <w:szCs w:val="28"/>
        </w:rPr>
        <w:t xml:space="preserve"> 10.4. Ликвидация Предприятия влечёт за собой его прекращение без перехода прав и обязанностей в порядке правопреемства к другим лицам.</w:t>
      </w:r>
    </w:p>
    <w:p w:rsidR="00185DBE" w:rsidRPr="00960E68" w:rsidRDefault="00532020" w:rsidP="000534D7">
      <w:pPr>
        <w:ind w:firstLine="720"/>
        <w:jc w:val="both"/>
        <w:rPr>
          <w:sz w:val="28"/>
          <w:szCs w:val="28"/>
        </w:rPr>
      </w:pPr>
      <w:r w:rsidRPr="00960E68">
        <w:rPr>
          <w:sz w:val="28"/>
          <w:szCs w:val="28"/>
        </w:rPr>
        <w:t>10.5. В случае принятия решения о ликвидации Учредитель назначает ликвидационную комиссию.</w:t>
      </w:r>
    </w:p>
    <w:p w:rsidR="00185DBE" w:rsidRPr="00960E68" w:rsidRDefault="00532020" w:rsidP="000534D7">
      <w:pPr>
        <w:ind w:firstLine="720"/>
        <w:jc w:val="both"/>
        <w:rPr>
          <w:sz w:val="28"/>
          <w:szCs w:val="28"/>
        </w:rPr>
      </w:pPr>
      <w:r w:rsidRPr="00960E68">
        <w:rPr>
          <w:sz w:val="28"/>
          <w:szCs w:val="28"/>
        </w:rPr>
        <w:t xml:space="preserve">10.6. Оставшимся после удовлетворения требований кредиторов имуществом </w:t>
      </w:r>
      <w:r w:rsidRPr="00960E68">
        <w:rPr>
          <w:noProof/>
          <w:sz w:val="28"/>
          <w:szCs w:val="28"/>
        </w:rPr>
        <w:drawing>
          <wp:inline distT="0" distB="0" distL="0" distR="0" wp14:anchorId="766FB880" wp14:editId="370602CF">
            <wp:extent cx="4445" cy="444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2"/>
                    <a:srcRect/>
                    <a:stretch/>
                  </pic:blipFill>
                  <pic:spPr>
                    <a:xfrm>
                      <a:off x="0" y="0"/>
                      <a:ext cx="4445" cy="4445"/>
                    </a:xfrm>
                    <a:prstGeom prst="rect">
                      <a:avLst/>
                    </a:prstGeom>
                  </pic:spPr>
                </pic:pic>
              </a:graphicData>
            </a:graphic>
          </wp:inline>
        </w:drawing>
      </w:r>
      <w:r w:rsidRPr="00960E68">
        <w:rPr>
          <w:sz w:val="28"/>
          <w:szCs w:val="28"/>
        </w:rPr>
        <w:t xml:space="preserve">ликвидируемого Предприятия Учредитель распоряжается в порядке, установленном </w:t>
      </w:r>
      <w:r w:rsidRPr="00960E68">
        <w:rPr>
          <w:noProof/>
          <w:sz w:val="28"/>
          <w:szCs w:val="28"/>
        </w:rPr>
        <w:drawing>
          <wp:inline distT="0" distB="0" distL="0" distR="0" wp14:anchorId="7CA67FDC" wp14:editId="1A8411C3">
            <wp:extent cx="13970" cy="1397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41"/>
                    <a:srcRect/>
                    <a:stretch/>
                  </pic:blipFill>
                  <pic:spPr>
                    <a:xfrm>
                      <a:off x="0" y="0"/>
                      <a:ext cx="13970" cy="13970"/>
                    </a:xfrm>
                    <a:prstGeom prst="rect">
                      <a:avLst/>
                    </a:prstGeom>
                  </pic:spPr>
                </pic:pic>
              </a:graphicData>
            </a:graphic>
          </wp:inline>
        </w:drawing>
      </w:r>
      <w:r w:rsidRPr="00960E68">
        <w:rPr>
          <w:sz w:val="28"/>
          <w:szCs w:val="28"/>
        </w:rPr>
        <w:t>законодательством Российской Федерации</w:t>
      </w:r>
      <w:r w:rsidR="00985403" w:rsidRPr="00960E68">
        <w:rPr>
          <w:sz w:val="28"/>
          <w:szCs w:val="28"/>
        </w:rPr>
        <w:t>.</w:t>
      </w:r>
    </w:p>
    <w:p w:rsidR="00185DBE" w:rsidRPr="00960E68" w:rsidRDefault="00532020" w:rsidP="000534D7">
      <w:pPr>
        <w:ind w:firstLine="720"/>
        <w:jc w:val="both"/>
        <w:rPr>
          <w:sz w:val="28"/>
          <w:szCs w:val="28"/>
        </w:rPr>
      </w:pPr>
      <w:r w:rsidRPr="00960E68">
        <w:rPr>
          <w:sz w:val="28"/>
          <w:szCs w:val="28"/>
        </w:rPr>
        <w:t xml:space="preserve">В случае если при проведении ликвидации Предприятия установлена его </w:t>
      </w:r>
      <w:r w:rsidRPr="00960E68">
        <w:rPr>
          <w:noProof/>
          <w:sz w:val="28"/>
          <w:szCs w:val="28"/>
        </w:rPr>
        <w:drawing>
          <wp:inline distT="0" distB="0" distL="0" distR="0" wp14:anchorId="57AA1C9C" wp14:editId="34188469">
            <wp:extent cx="4445" cy="444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42"/>
                    <a:srcRect/>
                    <a:stretch/>
                  </pic:blipFill>
                  <pic:spPr>
                    <a:xfrm>
                      <a:off x="0" y="0"/>
                      <a:ext cx="4445" cy="4445"/>
                    </a:xfrm>
                    <a:prstGeom prst="rect">
                      <a:avLst/>
                    </a:prstGeom>
                  </pic:spPr>
                </pic:pic>
              </a:graphicData>
            </a:graphic>
          </wp:inline>
        </w:drawing>
      </w:r>
      <w:r w:rsidRPr="00960E68">
        <w:rPr>
          <w:sz w:val="28"/>
          <w:szCs w:val="28"/>
        </w:rPr>
        <w:t>неспособность, удовлетворить требования кредиторов в полном объёме, директор или ликвидационная комиссия должны обратиться в арбитражный суд с заявлением о признании Предприятия банкротом.</w:t>
      </w:r>
    </w:p>
    <w:p w:rsidR="00185DBE" w:rsidRPr="00960E68" w:rsidRDefault="00532020" w:rsidP="000534D7">
      <w:pPr>
        <w:ind w:firstLine="720"/>
        <w:jc w:val="both"/>
        <w:rPr>
          <w:sz w:val="28"/>
          <w:szCs w:val="28"/>
        </w:rPr>
      </w:pPr>
      <w:r w:rsidRPr="00960E68">
        <w:rPr>
          <w:sz w:val="28"/>
          <w:szCs w:val="28"/>
        </w:rPr>
        <w:t xml:space="preserve">10.7. При ликвидации и реорганизации Предприятия, увольняемым работникам </w:t>
      </w:r>
      <w:r w:rsidRPr="00960E68">
        <w:rPr>
          <w:noProof/>
          <w:sz w:val="28"/>
          <w:szCs w:val="28"/>
        </w:rPr>
        <w:drawing>
          <wp:inline distT="0" distB="0" distL="0" distR="0" wp14:anchorId="2B9C6DAA" wp14:editId="2B27CB1B">
            <wp:extent cx="4445" cy="444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rcRect/>
                    <a:stretch/>
                  </pic:blipFill>
                  <pic:spPr>
                    <a:xfrm>
                      <a:off x="0" y="0"/>
                      <a:ext cx="4445" cy="4445"/>
                    </a:xfrm>
                    <a:prstGeom prst="rect">
                      <a:avLst/>
                    </a:prstGeom>
                  </pic:spPr>
                </pic:pic>
              </a:graphicData>
            </a:graphic>
          </wp:inline>
        </w:drawing>
      </w:r>
      <w:r w:rsidRPr="00960E68">
        <w:rPr>
          <w:sz w:val="28"/>
          <w:szCs w:val="28"/>
        </w:rPr>
        <w:t>гарантируется соблюдение их прав и интересов в соответствии с законодательством Российской Федерации.</w:t>
      </w:r>
    </w:p>
    <w:p w:rsidR="00185DBE" w:rsidRPr="00960E68" w:rsidRDefault="00532020" w:rsidP="000534D7">
      <w:pPr>
        <w:ind w:firstLine="720"/>
        <w:jc w:val="both"/>
        <w:rPr>
          <w:sz w:val="28"/>
          <w:szCs w:val="28"/>
        </w:rPr>
      </w:pPr>
      <w:r w:rsidRPr="00960E68">
        <w:rPr>
          <w:sz w:val="28"/>
          <w:szCs w:val="28"/>
        </w:rPr>
        <w:t>10.8.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(правопреемникам) Предприятия.</w:t>
      </w:r>
    </w:p>
    <w:p w:rsidR="00185DBE" w:rsidRDefault="00532020" w:rsidP="000534D7">
      <w:pPr>
        <w:ind w:firstLine="720"/>
        <w:jc w:val="both"/>
        <w:rPr>
          <w:sz w:val="28"/>
          <w:szCs w:val="28"/>
        </w:rPr>
      </w:pPr>
      <w:r w:rsidRPr="00960E68">
        <w:rPr>
          <w:sz w:val="28"/>
          <w:szCs w:val="28"/>
        </w:rPr>
        <w:t>10.9. При реорганизации и ликвидации Предприятия все документы (управленческие, финансово-хозяйственные, по личному составу и другие) передаются на хранение в МКУ «Архив города Кизела» в порядке, установленном законодательством Российской Федерации.</w:t>
      </w:r>
    </w:p>
    <w:p w:rsidR="00A700E9" w:rsidRPr="00960E68" w:rsidRDefault="00A700E9" w:rsidP="000534D7">
      <w:pPr>
        <w:ind w:firstLine="720"/>
        <w:jc w:val="both"/>
        <w:rPr>
          <w:sz w:val="28"/>
          <w:szCs w:val="28"/>
        </w:rPr>
      </w:pPr>
    </w:p>
    <w:p w:rsidR="00185DBE" w:rsidRPr="00960E68" w:rsidRDefault="00532020" w:rsidP="000534D7">
      <w:pPr>
        <w:pStyle w:val="3"/>
        <w:spacing w:after="0" w:line="240" w:lineRule="auto"/>
        <w:ind w:left="0" w:right="0" w:firstLine="0"/>
        <w:rPr>
          <w:b/>
          <w:szCs w:val="28"/>
        </w:rPr>
      </w:pPr>
      <w:r w:rsidRPr="00960E68">
        <w:rPr>
          <w:b/>
          <w:szCs w:val="28"/>
        </w:rPr>
        <w:t>XI. Порядок внесения изменений и дополнений в Устав Предприятия</w:t>
      </w:r>
    </w:p>
    <w:p w:rsidR="00185DBE" w:rsidRPr="00960E68" w:rsidRDefault="00532020" w:rsidP="000534D7">
      <w:pPr>
        <w:ind w:firstLine="709"/>
        <w:jc w:val="both"/>
        <w:rPr>
          <w:sz w:val="28"/>
          <w:szCs w:val="28"/>
        </w:rPr>
      </w:pPr>
      <w:r w:rsidRPr="00960E68">
        <w:rPr>
          <w:sz w:val="28"/>
          <w:szCs w:val="28"/>
        </w:rPr>
        <w:t>11.1</w:t>
      </w:r>
      <w:r w:rsidR="007C69AD">
        <w:rPr>
          <w:sz w:val="28"/>
          <w:szCs w:val="28"/>
        </w:rPr>
        <w:t>.</w:t>
      </w:r>
      <w:r w:rsidRPr="00960E68">
        <w:rPr>
          <w:sz w:val="28"/>
          <w:szCs w:val="28"/>
        </w:rPr>
        <w:t xml:space="preserve"> Настоящий устав составляется в двух экземплярах, имеющих одинаковую </w:t>
      </w:r>
      <w:r w:rsidRPr="00960E68">
        <w:rPr>
          <w:noProof/>
          <w:sz w:val="28"/>
          <w:szCs w:val="28"/>
        </w:rPr>
        <w:drawing>
          <wp:inline distT="0" distB="0" distL="0" distR="0" wp14:anchorId="30A79510" wp14:editId="280E60E1">
            <wp:extent cx="4445" cy="444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43"/>
                    <a:srcRect/>
                    <a:stretch/>
                  </pic:blipFill>
                  <pic:spPr>
                    <a:xfrm>
                      <a:off x="0" y="0"/>
                      <a:ext cx="4445" cy="4445"/>
                    </a:xfrm>
                    <a:prstGeom prst="rect">
                      <a:avLst/>
                    </a:prstGeom>
                  </pic:spPr>
                </pic:pic>
              </a:graphicData>
            </a:graphic>
          </wp:inline>
        </w:drawing>
      </w:r>
      <w:r w:rsidRPr="00960E68">
        <w:rPr>
          <w:sz w:val="28"/>
          <w:szCs w:val="28"/>
        </w:rPr>
        <w:t xml:space="preserve">юридическую силу, Экземпляры настоящего Устава хранятся на Предприятии и в </w:t>
      </w:r>
      <w:r w:rsidRPr="00960E68">
        <w:rPr>
          <w:noProof/>
          <w:sz w:val="28"/>
          <w:szCs w:val="28"/>
        </w:rPr>
        <w:drawing>
          <wp:inline distT="0" distB="0" distL="0" distR="0" wp14:anchorId="4AA757F4" wp14:editId="10E5F8AC">
            <wp:extent cx="4445" cy="444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44"/>
                    <a:srcRect/>
                    <a:stretch/>
                  </pic:blipFill>
                  <pic:spPr>
                    <a:xfrm>
                      <a:off x="0" y="0"/>
                      <a:ext cx="4445" cy="4445"/>
                    </a:xfrm>
                    <a:prstGeom prst="rect">
                      <a:avLst/>
                    </a:prstGeom>
                  </pic:spPr>
                </pic:pic>
              </a:graphicData>
            </a:graphic>
          </wp:inline>
        </w:drawing>
      </w:r>
      <w:r w:rsidRPr="00960E68">
        <w:rPr>
          <w:sz w:val="28"/>
          <w:szCs w:val="28"/>
        </w:rPr>
        <w:t>органе, осуществляющем государственную регистрацию юридических лиц.</w:t>
      </w:r>
    </w:p>
    <w:p w:rsidR="00185DBE" w:rsidRPr="00960E68" w:rsidRDefault="00532020" w:rsidP="000534D7">
      <w:pPr>
        <w:ind w:firstLine="709"/>
        <w:jc w:val="both"/>
        <w:rPr>
          <w:sz w:val="28"/>
          <w:szCs w:val="28"/>
        </w:rPr>
      </w:pPr>
      <w:r w:rsidRPr="00960E68">
        <w:rPr>
          <w:sz w:val="28"/>
          <w:szCs w:val="28"/>
        </w:rPr>
        <w:t xml:space="preserve">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осуществляющим государственную регистрацию Предприятия. </w:t>
      </w:r>
      <w:r w:rsidRPr="00960E68">
        <w:rPr>
          <w:noProof/>
          <w:sz w:val="28"/>
          <w:szCs w:val="28"/>
        </w:rPr>
        <w:drawing>
          <wp:inline distT="0" distB="0" distL="0" distR="0" wp14:anchorId="61818778" wp14:editId="4136EE25">
            <wp:extent cx="8890" cy="1841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45"/>
                    <a:srcRect/>
                    <a:stretch/>
                  </pic:blipFill>
                  <pic:spPr>
                    <a:xfrm>
                      <a:off x="0" y="0"/>
                      <a:ext cx="8890" cy="18415"/>
                    </a:xfrm>
                    <a:prstGeom prst="rect">
                      <a:avLst/>
                    </a:prstGeom>
                  </pic:spPr>
                </pic:pic>
              </a:graphicData>
            </a:graphic>
          </wp:inline>
        </w:drawing>
      </w:r>
    </w:p>
    <w:p w:rsidR="00185DBE" w:rsidRPr="00960E68" w:rsidRDefault="00532020" w:rsidP="000534D7">
      <w:pPr>
        <w:ind w:firstLine="709"/>
        <w:jc w:val="both"/>
        <w:rPr>
          <w:sz w:val="28"/>
          <w:szCs w:val="28"/>
        </w:rPr>
      </w:pPr>
      <w:r w:rsidRPr="00960E68">
        <w:rPr>
          <w:sz w:val="28"/>
          <w:szCs w:val="28"/>
        </w:rPr>
        <w:t xml:space="preserve">11.2. Предложения по изменению и дополнению настоящего Устава могут </w:t>
      </w:r>
      <w:r w:rsidRPr="00960E68">
        <w:rPr>
          <w:sz w:val="28"/>
          <w:szCs w:val="28"/>
        </w:rPr>
        <w:lastRenderedPageBreak/>
        <w:t xml:space="preserve">исходить </w:t>
      </w:r>
      <w:r w:rsidRPr="00960E68">
        <w:rPr>
          <w:noProof/>
          <w:sz w:val="28"/>
          <w:szCs w:val="28"/>
        </w:rPr>
        <w:drawing>
          <wp:inline distT="0" distB="0" distL="0" distR="0" wp14:anchorId="735ADC54" wp14:editId="7FC36904">
            <wp:extent cx="8890" cy="889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46"/>
                    <a:srcRect/>
                    <a:stretch/>
                  </pic:blipFill>
                  <pic:spPr>
                    <a:xfrm>
                      <a:off x="0" y="0"/>
                      <a:ext cx="8890" cy="8890"/>
                    </a:xfrm>
                    <a:prstGeom prst="rect">
                      <a:avLst/>
                    </a:prstGeom>
                  </pic:spPr>
                </pic:pic>
              </a:graphicData>
            </a:graphic>
          </wp:inline>
        </w:drawing>
      </w:r>
      <w:r w:rsidRPr="00960E68">
        <w:rPr>
          <w:sz w:val="28"/>
          <w:szCs w:val="28"/>
        </w:rPr>
        <w:t>от Учредителя или руководителя Предприятия. Изменения и дополнения настоящего Устава могут оформляться в виде новой редакции Устава.</w:t>
      </w:r>
    </w:p>
    <w:p w:rsidR="00185DBE" w:rsidRPr="00960E68" w:rsidRDefault="00532020" w:rsidP="000534D7">
      <w:pPr>
        <w:ind w:firstLine="709"/>
        <w:jc w:val="both"/>
        <w:rPr>
          <w:rStyle w:val="FontStyle120"/>
          <w:b/>
          <w:sz w:val="28"/>
          <w:szCs w:val="28"/>
        </w:rPr>
      </w:pPr>
      <w:r w:rsidRPr="00960E68">
        <w:rPr>
          <w:sz w:val="28"/>
          <w:szCs w:val="28"/>
        </w:rPr>
        <w:t>11.</w:t>
      </w:r>
      <w:r w:rsidR="00F77DFE" w:rsidRPr="00960E68">
        <w:rPr>
          <w:sz w:val="28"/>
          <w:szCs w:val="28"/>
        </w:rPr>
        <w:t>3</w:t>
      </w:r>
      <w:r w:rsidRPr="00960E68">
        <w:rPr>
          <w:sz w:val="28"/>
          <w:szCs w:val="28"/>
        </w:rPr>
        <w:t>.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sectPr w:rsidR="00185DBE" w:rsidRPr="00960E68" w:rsidSect="00650B34">
      <w:footerReference w:type="default" r:id="rId47"/>
      <w:type w:val="continuous"/>
      <w:pgSz w:w="11902" w:h="16834"/>
      <w:pgMar w:top="1134" w:right="567" w:bottom="1134" w:left="1418" w:header="720" w:footer="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1F" w:rsidRDefault="00B2031F">
      <w:r>
        <w:separator/>
      </w:r>
    </w:p>
  </w:endnote>
  <w:endnote w:type="continuationSeparator" w:id="0">
    <w:p w:rsidR="00B2031F" w:rsidRDefault="00B2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28" w:rsidRPr="00AB4328" w:rsidRDefault="00AB4328" w:rsidP="00AB4328">
    <w:pPr>
      <w:tabs>
        <w:tab w:val="center" w:pos="4677"/>
        <w:tab w:val="right" w:pos="9355"/>
      </w:tabs>
      <w:autoSpaceDE w:val="0"/>
      <w:autoSpaceDN w:val="0"/>
      <w:adjustRightInd w:val="0"/>
      <w:rPr>
        <w:color w:val="auto"/>
        <w:szCs w:val="24"/>
      </w:rPr>
    </w:pPr>
    <w:r w:rsidRPr="00AB4328">
      <w:rPr>
        <w:color w:val="auto"/>
        <w:sz w:val="20"/>
        <w:szCs w:val="24"/>
      </w:rPr>
      <w:t>МИ-постановление № 47</w:t>
    </w:r>
    <w:r>
      <w:rPr>
        <w:color w:val="auto"/>
        <w:sz w:val="20"/>
        <w:szCs w:val="24"/>
      </w:rPr>
      <w:t>5</w:t>
    </w:r>
    <w:r w:rsidRPr="00AB4328">
      <w:rPr>
        <w:color w:val="auto"/>
        <w:sz w:val="20"/>
        <w:szCs w:val="24"/>
      </w:rPr>
      <w:t xml:space="preserve"> от 2</w:t>
    </w:r>
    <w:r>
      <w:rPr>
        <w:color w:val="auto"/>
        <w:sz w:val="20"/>
        <w:szCs w:val="24"/>
      </w:rPr>
      <w:t>7</w:t>
    </w:r>
    <w:r w:rsidRPr="00AB4328">
      <w:rPr>
        <w:color w:val="auto"/>
        <w:sz w:val="20"/>
        <w:szCs w:val="24"/>
      </w:rPr>
      <w:t>.11.2023,лг</w:t>
    </w:r>
  </w:p>
  <w:p w:rsidR="00AB4328" w:rsidRDefault="00AB4328">
    <w:pPr>
      <w:pStyle w:val="a3"/>
    </w:pPr>
  </w:p>
  <w:p w:rsidR="00A147B9" w:rsidRPr="00A147B9" w:rsidRDefault="00A147B9" w:rsidP="00A147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1F" w:rsidRDefault="00B2031F">
      <w:r>
        <w:separator/>
      </w:r>
    </w:p>
  </w:footnote>
  <w:footnote w:type="continuationSeparator" w:id="0">
    <w:p w:rsidR="00B2031F" w:rsidRDefault="00B20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5CA"/>
    <w:multiLevelType w:val="multilevel"/>
    <w:tmpl w:val="A45494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21322618"/>
    <w:multiLevelType w:val="multilevel"/>
    <w:tmpl w:val="3B42AF90"/>
    <w:lvl w:ilvl="0">
      <w:start w:val="4"/>
      <w:numFmt w:val="decimal"/>
      <w:lvlText w:val="%1"/>
      <w:lvlJc w:val="left"/>
      <w:pPr>
        <w:ind w:left="360" w:firstLine="0"/>
      </w:pPr>
      <w:rPr>
        <w:rFonts w:ascii="Times New Roman" w:hAnsi="Times New Roman"/>
        <w:b w:val="0"/>
        <w:i w:val="0"/>
        <w:strike w:val="0"/>
        <w:color w:val="000000"/>
        <w:sz w:val="26"/>
        <w:u w:val="none" w:color="000000"/>
      </w:rPr>
    </w:lvl>
    <w:lvl w:ilvl="1">
      <w:start w:val="1"/>
      <w:numFmt w:val="decimal"/>
      <w:lvlText w:val="%1.%2."/>
      <w:lvlJc w:val="left"/>
      <w:pPr>
        <w:ind w:left="79" w:firstLine="0"/>
      </w:pPr>
      <w:rPr>
        <w:rFonts w:ascii="Times New Roman" w:hAnsi="Times New Roman"/>
        <w:b w:val="0"/>
        <w:i w:val="0"/>
        <w:strike w:val="0"/>
        <w:color w:val="000000"/>
        <w:sz w:val="28"/>
        <w:szCs w:val="28"/>
        <w:u w:val="none" w:color="000000"/>
      </w:rPr>
    </w:lvl>
    <w:lvl w:ilvl="2">
      <w:start w:val="1"/>
      <w:numFmt w:val="lowerRoman"/>
      <w:lvlText w:val="%3"/>
      <w:lvlJc w:val="left"/>
      <w:pPr>
        <w:ind w:left="1113" w:firstLine="0"/>
      </w:pPr>
      <w:rPr>
        <w:rFonts w:ascii="Times New Roman" w:hAnsi="Times New Roman"/>
        <w:b w:val="0"/>
        <w:i w:val="0"/>
        <w:strike w:val="0"/>
        <w:color w:val="000000"/>
        <w:sz w:val="26"/>
        <w:u w:val="none" w:color="000000"/>
      </w:rPr>
    </w:lvl>
    <w:lvl w:ilvl="3">
      <w:start w:val="1"/>
      <w:numFmt w:val="decimal"/>
      <w:lvlText w:val="%4"/>
      <w:lvlJc w:val="left"/>
      <w:pPr>
        <w:ind w:left="1833" w:firstLine="0"/>
      </w:pPr>
      <w:rPr>
        <w:rFonts w:ascii="Times New Roman" w:hAnsi="Times New Roman"/>
        <w:b w:val="0"/>
        <w:i w:val="0"/>
        <w:strike w:val="0"/>
        <w:color w:val="000000"/>
        <w:sz w:val="26"/>
        <w:u w:val="none" w:color="000000"/>
      </w:rPr>
    </w:lvl>
    <w:lvl w:ilvl="4">
      <w:start w:val="1"/>
      <w:numFmt w:val="lowerLetter"/>
      <w:lvlText w:val="%5"/>
      <w:lvlJc w:val="left"/>
      <w:pPr>
        <w:ind w:left="2553" w:firstLine="0"/>
      </w:pPr>
      <w:rPr>
        <w:rFonts w:ascii="Times New Roman" w:hAnsi="Times New Roman"/>
        <w:b w:val="0"/>
        <w:i w:val="0"/>
        <w:strike w:val="0"/>
        <w:color w:val="000000"/>
        <w:sz w:val="26"/>
        <w:u w:val="none" w:color="000000"/>
      </w:rPr>
    </w:lvl>
    <w:lvl w:ilvl="5">
      <w:start w:val="1"/>
      <w:numFmt w:val="lowerRoman"/>
      <w:lvlText w:val="%6"/>
      <w:lvlJc w:val="left"/>
      <w:pPr>
        <w:ind w:left="3273" w:firstLine="0"/>
      </w:pPr>
      <w:rPr>
        <w:rFonts w:ascii="Times New Roman" w:hAnsi="Times New Roman"/>
        <w:b w:val="0"/>
        <w:i w:val="0"/>
        <w:strike w:val="0"/>
        <w:color w:val="000000"/>
        <w:sz w:val="26"/>
        <w:u w:val="none" w:color="000000"/>
      </w:rPr>
    </w:lvl>
    <w:lvl w:ilvl="6">
      <w:start w:val="1"/>
      <w:numFmt w:val="decimal"/>
      <w:lvlText w:val="%7"/>
      <w:lvlJc w:val="left"/>
      <w:pPr>
        <w:ind w:left="3993" w:firstLine="0"/>
      </w:pPr>
      <w:rPr>
        <w:rFonts w:ascii="Times New Roman" w:hAnsi="Times New Roman"/>
        <w:b w:val="0"/>
        <w:i w:val="0"/>
        <w:strike w:val="0"/>
        <w:color w:val="000000"/>
        <w:sz w:val="26"/>
        <w:u w:val="none" w:color="000000"/>
      </w:rPr>
    </w:lvl>
    <w:lvl w:ilvl="7">
      <w:start w:val="1"/>
      <w:numFmt w:val="lowerLetter"/>
      <w:lvlText w:val="%8"/>
      <w:lvlJc w:val="left"/>
      <w:pPr>
        <w:ind w:left="4713" w:firstLine="0"/>
      </w:pPr>
      <w:rPr>
        <w:rFonts w:ascii="Times New Roman" w:hAnsi="Times New Roman"/>
        <w:b w:val="0"/>
        <w:i w:val="0"/>
        <w:strike w:val="0"/>
        <w:color w:val="000000"/>
        <w:sz w:val="26"/>
        <w:u w:val="none" w:color="000000"/>
      </w:rPr>
    </w:lvl>
    <w:lvl w:ilvl="8">
      <w:start w:val="1"/>
      <w:numFmt w:val="lowerRoman"/>
      <w:lvlText w:val="%9"/>
      <w:lvlJc w:val="left"/>
      <w:pPr>
        <w:ind w:left="5433" w:firstLine="0"/>
      </w:pPr>
      <w:rPr>
        <w:rFonts w:ascii="Times New Roman" w:hAnsi="Times New Roman"/>
        <w:b w:val="0"/>
        <w:i w:val="0"/>
        <w:strike w:val="0"/>
        <w:color w:val="000000"/>
        <w:sz w:val="26"/>
        <w:u w:val="none" w:color="000000"/>
      </w:rPr>
    </w:lvl>
  </w:abstractNum>
  <w:abstractNum w:abstractNumId="2">
    <w:nsid w:val="222E0644"/>
    <w:multiLevelType w:val="multilevel"/>
    <w:tmpl w:val="6EDEC0A8"/>
    <w:lvl w:ilvl="0">
      <w:numFmt w:val="bullet"/>
      <w:lvlText w:val="-"/>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49D52472"/>
    <w:multiLevelType w:val="multilevel"/>
    <w:tmpl w:val="CFD22410"/>
    <w:lvl w:ilvl="0">
      <w:start w:val="1"/>
      <w:numFmt w:val="bullet"/>
      <w:lvlText w:val="-"/>
      <w:lvlJc w:val="left"/>
      <w:pPr>
        <w:ind w:left="158" w:firstLine="0"/>
      </w:pPr>
      <w:rPr>
        <w:rFonts w:ascii="Times New Roman" w:hAnsi="Times New Roman"/>
        <w:b w:val="0"/>
        <w:i w:val="0"/>
        <w:strike w:val="0"/>
        <w:color w:val="000000"/>
        <w:sz w:val="34"/>
        <w:u w:val="none" w:color="000000"/>
      </w:rPr>
    </w:lvl>
    <w:lvl w:ilvl="1">
      <w:start w:val="1"/>
      <w:numFmt w:val="bullet"/>
      <w:lvlText w:val="o"/>
      <w:lvlJc w:val="left"/>
      <w:pPr>
        <w:ind w:left="1094" w:firstLine="0"/>
      </w:pPr>
      <w:rPr>
        <w:rFonts w:ascii="Times New Roman" w:hAnsi="Times New Roman"/>
        <w:b w:val="0"/>
        <w:i w:val="0"/>
        <w:strike w:val="0"/>
        <w:color w:val="000000"/>
        <w:sz w:val="34"/>
        <w:u w:val="none" w:color="000000"/>
      </w:rPr>
    </w:lvl>
    <w:lvl w:ilvl="2">
      <w:start w:val="1"/>
      <w:numFmt w:val="bullet"/>
      <w:lvlText w:val="▪"/>
      <w:lvlJc w:val="left"/>
      <w:pPr>
        <w:ind w:left="1814" w:firstLine="0"/>
      </w:pPr>
      <w:rPr>
        <w:rFonts w:ascii="Times New Roman" w:hAnsi="Times New Roman"/>
        <w:b w:val="0"/>
        <w:i w:val="0"/>
        <w:strike w:val="0"/>
        <w:color w:val="000000"/>
        <w:sz w:val="34"/>
        <w:u w:val="none" w:color="000000"/>
      </w:rPr>
    </w:lvl>
    <w:lvl w:ilvl="3">
      <w:start w:val="1"/>
      <w:numFmt w:val="bullet"/>
      <w:lvlText w:val="•"/>
      <w:lvlJc w:val="left"/>
      <w:pPr>
        <w:ind w:left="2534" w:firstLine="0"/>
      </w:pPr>
      <w:rPr>
        <w:rFonts w:ascii="Times New Roman" w:hAnsi="Times New Roman"/>
        <w:b w:val="0"/>
        <w:i w:val="0"/>
        <w:strike w:val="0"/>
        <w:color w:val="000000"/>
        <w:sz w:val="34"/>
        <w:u w:val="none" w:color="000000"/>
      </w:rPr>
    </w:lvl>
    <w:lvl w:ilvl="4">
      <w:start w:val="1"/>
      <w:numFmt w:val="bullet"/>
      <w:lvlText w:val="o"/>
      <w:lvlJc w:val="left"/>
      <w:pPr>
        <w:ind w:left="3254" w:firstLine="0"/>
      </w:pPr>
      <w:rPr>
        <w:rFonts w:ascii="Times New Roman" w:hAnsi="Times New Roman"/>
        <w:b w:val="0"/>
        <w:i w:val="0"/>
        <w:strike w:val="0"/>
        <w:color w:val="000000"/>
        <w:sz w:val="34"/>
        <w:u w:val="none" w:color="000000"/>
      </w:rPr>
    </w:lvl>
    <w:lvl w:ilvl="5">
      <w:start w:val="1"/>
      <w:numFmt w:val="bullet"/>
      <w:lvlText w:val="▪"/>
      <w:lvlJc w:val="left"/>
      <w:pPr>
        <w:ind w:left="3974" w:firstLine="0"/>
      </w:pPr>
      <w:rPr>
        <w:rFonts w:ascii="Times New Roman" w:hAnsi="Times New Roman"/>
        <w:b w:val="0"/>
        <w:i w:val="0"/>
        <w:strike w:val="0"/>
        <w:color w:val="000000"/>
        <w:sz w:val="34"/>
        <w:u w:val="none" w:color="000000"/>
      </w:rPr>
    </w:lvl>
    <w:lvl w:ilvl="6">
      <w:start w:val="1"/>
      <w:numFmt w:val="bullet"/>
      <w:lvlText w:val="•"/>
      <w:lvlJc w:val="left"/>
      <w:pPr>
        <w:ind w:left="4694" w:firstLine="0"/>
      </w:pPr>
      <w:rPr>
        <w:rFonts w:ascii="Times New Roman" w:hAnsi="Times New Roman"/>
        <w:b w:val="0"/>
        <w:i w:val="0"/>
        <w:strike w:val="0"/>
        <w:color w:val="000000"/>
        <w:sz w:val="34"/>
        <w:u w:val="none" w:color="000000"/>
      </w:rPr>
    </w:lvl>
    <w:lvl w:ilvl="7">
      <w:start w:val="1"/>
      <w:numFmt w:val="bullet"/>
      <w:lvlText w:val="o"/>
      <w:lvlJc w:val="left"/>
      <w:pPr>
        <w:ind w:left="5414" w:firstLine="0"/>
      </w:pPr>
      <w:rPr>
        <w:rFonts w:ascii="Times New Roman" w:hAnsi="Times New Roman"/>
        <w:b w:val="0"/>
        <w:i w:val="0"/>
        <w:strike w:val="0"/>
        <w:color w:val="000000"/>
        <w:sz w:val="34"/>
        <w:u w:val="none" w:color="000000"/>
      </w:rPr>
    </w:lvl>
    <w:lvl w:ilvl="8">
      <w:start w:val="1"/>
      <w:numFmt w:val="bullet"/>
      <w:lvlText w:val="▪"/>
      <w:lvlJc w:val="left"/>
      <w:pPr>
        <w:ind w:left="6134" w:firstLine="0"/>
      </w:pPr>
      <w:rPr>
        <w:rFonts w:ascii="Times New Roman" w:hAnsi="Times New Roman"/>
        <w:b w:val="0"/>
        <w:i w:val="0"/>
        <w:strike w:val="0"/>
        <w:color w:val="000000"/>
        <w:sz w:val="34"/>
        <w:u w:val="none" w:color="000000"/>
      </w:rPr>
    </w:lvl>
  </w:abstractNum>
  <w:num w:numId="1">
    <w:abstractNumId w:val="0"/>
  </w:num>
  <w:num w:numId="2">
    <w:abstractNumId w:val="1"/>
  </w:num>
  <w:num w:numId="3">
    <w:abstractNumId w:val="2"/>
  </w:num>
  <w:num w:numId="4">
    <w:abstractNumId w:val="3"/>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BE"/>
    <w:rsid w:val="000534D7"/>
    <w:rsid w:val="00055FEA"/>
    <w:rsid w:val="000D5A60"/>
    <w:rsid w:val="00166C6C"/>
    <w:rsid w:val="00185DBE"/>
    <w:rsid w:val="001B16F9"/>
    <w:rsid w:val="002836BD"/>
    <w:rsid w:val="002B25BB"/>
    <w:rsid w:val="002B4F42"/>
    <w:rsid w:val="002E3590"/>
    <w:rsid w:val="002E5ED5"/>
    <w:rsid w:val="0030164F"/>
    <w:rsid w:val="00335512"/>
    <w:rsid w:val="003534F7"/>
    <w:rsid w:val="0038703E"/>
    <w:rsid w:val="00387FD0"/>
    <w:rsid w:val="00414C81"/>
    <w:rsid w:val="004607B3"/>
    <w:rsid w:val="00466EC1"/>
    <w:rsid w:val="00496EA3"/>
    <w:rsid w:val="004A13D1"/>
    <w:rsid w:val="004A78FB"/>
    <w:rsid w:val="004F2953"/>
    <w:rsid w:val="00526285"/>
    <w:rsid w:val="00532020"/>
    <w:rsid w:val="00553D34"/>
    <w:rsid w:val="005F5BFD"/>
    <w:rsid w:val="00650B34"/>
    <w:rsid w:val="007A7FB4"/>
    <w:rsid w:val="007C69AD"/>
    <w:rsid w:val="007C6EF6"/>
    <w:rsid w:val="007C7E28"/>
    <w:rsid w:val="00842724"/>
    <w:rsid w:val="0091431B"/>
    <w:rsid w:val="0092311D"/>
    <w:rsid w:val="00960E68"/>
    <w:rsid w:val="00985403"/>
    <w:rsid w:val="00994EB0"/>
    <w:rsid w:val="009B5383"/>
    <w:rsid w:val="009C0678"/>
    <w:rsid w:val="009C246B"/>
    <w:rsid w:val="009C6156"/>
    <w:rsid w:val="00A147B9"/>
    <w:rsid w:val="00A700E9"/>
    <w:rsid w:val="00A82050"/>
    <w:rsid w:val="00AB4328"/>
    <w:rsid w:val="00B0394D"/>
    <w:rsid w:val="00B2031F"/>
    <w:rsid w:val="00BB65AC"/>
    <w:rsid w:val="00BF18F9"/>
    <w:rsid w:val="00C551C3"/>
    <w:rsid w:val="00CE526C"/>
    <w:rsid w:val="00CE6DA3"/>
    <w:rsid w:val="00D04FE9"/>
    <w:rsid w:val="00D16BF6"/>
    <w:rsid w:val="00D47819"/>
    <w:rsid w:val="00DA79A4"/>
    <w:rsid w:val="00DB25EF"/>
    <w:rsid w:val="00E01D93"/>
    <w:rsid w:val="00E5155E"/>
    <w:rsid w:val="00E6527B"/>
    <w:rsid w:val="00E660C0"/>
    <w:rsid w:val="00ED685B"/>
    <w:rsid w:val="00F1150C"/>
    <w:rsid w:val="00F13979"/>
    <w:rsid w:val="00F30AF1"/>
    <w:rsid w:val="00F31851"/>
    <w:rsid w:val="00F54045"/>
    <w:rsid w:val="00F77032"/>
    <w:rsid w:val="00F77DFE"/>
    <w:rsid w:val="00F9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keepNext/>
      <w:keepLines/>
      <w:spacing w:after="211" w:line="264" w:lineRule="auto"/>
      <w:ind w:left="10" w:right="122" w:hanging="10"/>
      <w:jc w:val="center"/>
      <w:outlineLvl w:val="1"/>
    </w:pPr>
    <w:rPr>
      <w:sz w:val="30"/>
    </w:rPr>
  </w:style>
  <w:style w:type="paragraph" w:styleId="3">
    <w:name w:val="heading 3"/>
    <w:next w:val="a"/>
    <w:link w:val="30"/>
    <w:uiPriority w:val="9"/>
    <w:qFormat/>
    <w:pPr>
      <w:keepNext/>
      <w:keepLines/>
      <w:spacing w:after="247" w:line="264" w:lineRule="auto"/>
      <w:ind w:left="10" w:right="554" w:hanging="10"/>
      <w:jc w:val="center"/>
      <w:outlineLvl w:val="2"/>
    </w:pPr>
    <w:rPr>
      <w:sz w:val="28"/>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ntStyle12">
    <w:name w:val="Font Style12"/>
    <w:basedOn w:val="12"/>
    <w:link w:val="FontStyle120"/>
    <w:rPr>
      <w:sz w:val="26"/>
    </w:rPr>
  </w:style>
  <w:style w:type="character" w:customStyle="1" w:styleId="FontStyle120">
    <w:name w:val="Font Style12"/>
    <w:basedOn w:val="13"/>
    <w:link w:val="FontStyle12"/>
    <w:rPr>
      <w:sz w:val="26"/>
    </w:rPr>
  </w:style>
  <w:style w:type="character" w:customStyle="1" w:styleId="30">
    <w:name w:val="Заголовок 3 Знак"/>
    <w:link w:val="3"/>
    <w:rPr>
      <w:sz w:val="28"/>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1"/>
    <w:link w:val="a3"/>
    <w:uiPriority w:val="99"/>
    <w:rPr>
      <w:sz w:val="24"/>
    </w:rPr>
  </w:style>
  <w:style w:type="paragraph" w:customStyle="1" w:styleId="FontStyle13">
    <w:name w:val="Font Style13"/>
    <w:basedOn w:val="12"/>
    <w:link w:val="FontStyle130"/>
    <w:rPr>
      <w:rFonts w:ascii="Franklin Gothic Demi" w:hAnsi="Franklin Gothic Demi"/>
      <w:sz w:val="18"/>
    </w:rPr>
  </w:style>
  <w:style w:type="character" w:customStyle="1" w:styleId="FontStyle130">
    <w:name w:val="Font Style13"/>
    <w:basedOn w:val="13"/>
    <w:link w:val="FontStyle13"/>
    <w:rPr>
      <w:rFonts w:ascii="Franklin Gothic Demi" w:hAnsi="Franklin Gothic Demi"/>
      <w:sz w:val="18"/>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Style2">
    <w:name w:val="Style2"/>
    <w:basedOn w:val="a"/>
    <w:link w:val="Style20"/>
  </w:style>
  <w:style w:type="character" w:customStyle="1" w:styleId="Style20">
    <w:name w:val="Style2"/>
    <w:basedOn w:val="1"/>
    <w:link w:val="Style2"/>
    <w:rPr>
      <w:sz w:val="24"/>
    </w:rPr>
  </w:style>
  <w:style w:type="paragraph" w:styleId="a5">
    <w:name w:val="Normal (Web)"/>
    <w:basedOn w:val="a"/>
    <w:link w:val="a6"/>
    <w:pPr>
      <w:widowControl/>
      <w:spacing w:beforeAutospacing="1" w:afterAutospacing="1"/>
    </w:pPr>
  </w:style>
  <w:style w:type="character" w:customStyle="1" w:styleId="a6">
    <w:name w:val="Обычный (веб) Знак"/>
    <w:basedOn w:val="1"/>
    <w:link w:val="a5"/>
    <w:rPr>
      <w:color w:val="000000"/>
      <w:sz w:val="24"/>
    </w:rPr>
  </w:style>
  <w:style w:type="paragraph" w:customStyle="1" w:styleId="FontStyle11">
    <w:name w:val="Font Style11"/>
    <w:basedOn w:val="12"/>
    <w:link w:val="FontStyle110"/>
    <w:rPr>
      <w:b/>
      <w:sz w:val="26"/>
    </w:rPr>
  </w:style>
  <w:style w:type="character" w:customStyle="1" w:styleId="FontStyle110">
    <w:name w:val="Font Style11"/>
    <w:basedOn w:val="13"/>
    <w:link w:val="FontStyle11"/>
    <w:rPr>
      <w:b/>
      <w:sz w:val="26"/>
    </w:rPr>
  </w:style>
  <w:style w:type="paragraph" w:customStyle="1" w:styleId="Style1">
    <w:name w:val="Style1"/>
    <w:basedOn w:val="a"/>
    <w:link w:val="Style10"/>
    <w:pPr>
      <w:spacing w:line="446" w:lineRule="exact"/>
      <w:jc w:val="center"/>
    </w:pPr>
  </w:style>
  <w:style w:type="character" w:customStyle="1" w:styleId="Style10">
    <w:name w:val="Style1"/>
    <w:basedOn w:val="1"/>
    <w:link w:val="Style1"/>
    <w:rPr>
      <w:sz w:val="24"/>
    </w:rPr>
  </w:style>
  <w:style w:type="paragraph" w:customStyle="1" w:styleId="14">
    <w:name w:val="Гиперссылка1"/>
    <w:basedOn w:val="12"/>
    <w:link w:val="15"/>
    <w:rPr>
      <w:color w:val="0066CC"/>
      <w:u w:val="single"/>
    </w:rPr>
  </w:style>
  <w:style w:type="character" w:customStyle="1" w:styleId="15">
    <w:name w:val="Гиперссылка1"/>
    <w:basedOn w:val="13"/>
    <w:link w:val="14"/>
    <w:rPr>
      <w:color w:val="0066CC"/>
      <w:u w:val="single"/>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23">
    <w:name w:val="Гиперссылка2"/>
    <w:link w:val="a9"/>
    <w:rPr>
      <w:color w:val="0000FF"/>
      <w:u w:val="single"/>
    </w:rPr>
  </w:style>
  <w:style w:type="character" w:styleId="a9">
    <w:name w:val="Hyperlink"/>
    <w:link w:val="2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Style4">
    <w:name w:val="Style4"/>
    <w:basedOn w:val="a"/>
    <w:link w:val="Style40"/>
    <w:pPr>
      <w:spacing w:line="239" w:lineRule="exact"/>
    </w:pPr>
  </w:style>
  <w:style w:type="character" w:customStyle="1" w:styleId="Style40">
    <w:name w:val="Style4"/>
    <w:basedOn w:val="1"/>
    <w:link w:val="Style4"/>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8">
    <w:name w:val="Обычный1"/>
    <w:link w:val="19"/>
    <w:rPr>
      <w:sz w:val="24"/>
    </w:rPr>
  </w:style>
  <w:style w:type="character" w:customStyle="1" w:styleId="19">
    <w:name w:val="Обычный1"/>
    <w:link w:val="18"/>
    <w:rPr>
      <w:sz w:val="24"/>
    </w:rPr>
  </w:style>
  <w:style w:type="paragraph" w:customStyle="1" w:styleId="Style6">
    <w:name w:val="Style6"/>
    <w:basedOn w:val="a"/>
    <w:link w:val="Style60"/>
    <w:pPr>
      <w:spacing w:line="322" w:lineRule="exact"/>
      <w:ind w:firstLine="710"/>
      <w:jc w:val="both"/>
    </w:pPr>
  </w:style>
  <w:style w:type="character" w:customStyle="1" w:styleId="Style60">
    <w:name w:val="Style6"/>
    <w:basedOn w:val="1"/>
    <w:link w:val="Style6"/>
    <w:rPr>
      <w:sz w:val="24"/>
    </w:rPr>
  </w:style>
  <w:style w:type="paragraph" w:customStyle="1" w:styleId="Style7">
    <w:name w:val="Style7"/>
    <w:basedOn w:val="a"/>
    <w:link w:val="Style70"/>
  </w:style>
  <w:style w:type="character" w:customStyle="1" w:styleId="Style70">
    <w:name w:val="Style7"/>
    <w:basedOn w:val="1"/>
    <w:link w:val="Style7"/>
    <w:rPr>
      <w:sz w:val="24"/>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Style5">
    <w:name w:val="Style5"/>
    <w:basedOn w:val="a"/>
    <w:link w:val="Style50"/>
    <w:pPr>
      <w:spacing w:line="322" w:lineRule="exact"/>
      <w:ind w:firstLine="686"/>
      <w:jc w:val="both"/>
    </w:pPr>
  </w:style>
  <w:style w:type="character" w:customStyle="1" w:styleId="Style50">
    <w:name w:val="Style5"/>
    <w:basedOn w:val="1"/>
    <w:link w:val="Style5"/>
    <w:rPr>
      <w:sz w:val="24"/>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sz w:val="24"/>
    </w:rPr>
  </w:style>
  <w:style w:type="paragraph" w:customStyle="1" w:styleId="24">
    <w:name w:val="Основной шрифт абзаца2"/>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Style8">
    <w:name w:val="Style8"/>
    <w:basedOn w:val="a"/>
    <w:link w:val="Style80"/>
  </w:style>
  <w:style w:type="character" w:customStyle="1" w:styleId="Style80">
    <w:name w:val="Style8"/>
    <w:basedOn w:val="1"/>
    <w:link w:val="Style8"/>
    <w:rPr>
      <w:sz w:val="24"/>
    </w:rPr>
  </w:style>
  <w:style w:type="paragraph" w:styleId="ac">
    <w:name w:val="Subtitle"/>
    <w:next w:val="a"/>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e">
    <w:name w:val="Title"/>
    <w:next w:val="a"/>
    <w:link w:val="af"/>
    <w:uiPriority w:val="10"/>
    <w:qFormat/>
    <w:rPr>
      <w:rFonts w:ascii="XO Thames" w:hAnsi="XO Thames"/>
      <w:b/>
      <w:sz w:val="52"/>
    </w:rPr>
  </w:style>
  <w:style w:type="character" w:customStyle="1" w:styleId="af">
    <w:name w:val="Название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sz w:val="30"/>
    </w:rPr>
  </w:style>
  <w:style w:type="paragraph" w:customStyle="1" w:styleId="Style3">
    <w:name w:val="Style3"/>
    <w:basedOn w:val="a"/>
    <w:link w:val="Style30"/>
  </w:style>
  <w:style w:type="character" w:customStyle="1" w:styleId="Style30">
    <w:name w:val="Style3"/>
    <w:basedOn w:val="1"/>
    <w:link w:val="Styl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keepNext/>
      <w:keepLines/>
      <w:spacing w:after="211" w:line="264" w:lineRule="auto"/>
      <w:ind w:left="10" w:right="122" w:hanging="10"/>
      <w:jc w:val="center"/>
      <w:outlineLvl w:val="1"/>
    </w:pPr>
    <w:rPr>
      <w:sz w:val="30"/>
    </w:rPr>
  </w:style>
  <w:style w:type="paragraph" w:styleId="3">
    <w:name w:val="heading 3"/>
    <w:next w:val="a"/>
    <w:link w:val="30"/>
    <w:uiPriority w:val="9"/>
    <w:qFormat/>
    <w:pPr>
      <w:keepNext/>
      <w:keepLines/>
      <w:spacing w:after="247" w:line="264" w:lineRule="auto"/>
      <w:ind w:left="10" w:right="554" w:hanging="10"/>
      <w:jc w:val="center"/>
      <w:outlineLvl w:val="2"/>
    </w:pPr>
    <w:rPr>
      <w:sz w:val="28"/>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ntStyle12">
    <w:name w:val="Font Style12"/>
    <w:basedOn w:val="12"/>
    <w:link w:val="FontStyle120"/>
    <w:rPr>
      <w:sz w:val="26"/>
    </w:rPr>
  </w:style>
  <w:style w:type="character" w:customStyle="1" w:styleId="FontStyle120">
    <w:name w:val="Font Style12"/>
    <w:basedOn w:val="13"/>
    <w:link w:val="FontStyle12"/>
    <w:rPr>
      <w:sz w:val="26"/>
    </w:rPr>
  </w:style>
  <w:style w:type="character" w:customStyle="1" w:styleId="30">
    <w:name w:val="Заголовок 3 Знак"/>
    <w:link w:val="3"/>
    <w:rPr>
      <w:sz w:val="28"/>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1"/>
    <w:link w:val="a3"/>
    <w:uiPriority w:val="99"/>
    <w:rPr>
      <w:sz w:val="24"/>
    </w:rPr>
  </w:style>
  <w:style w:type="paragraph" w:customStyle="1" w:styleId="FontStyle13">
    <w:name w:val="Font Style13"/>
    <w:basedOn w:val="12"/>
    <w:link w:val="FontStyle130"/>
    <w:rPr>
      <w:rFonts w:ascii="Franklin Gothic Demi" w:hAnsi="Franklin Gothic Demi"/>
      <w:sz w:val="18"/>
    </w:rPr>
  </w:style>
  <w:style w:type="character" w:customStyle="1" w:styleId="FontStyle130">
    <w:name w:val="Font Style13"/>
    <w:basedOn w:val="13"/>
    <w:link w:val="FontStyle13"/>
    <w:rPr>
      <w:rFonts w:ascii="Franklin Gothic Demi" w:hAnsi="Franklin Gothic Demi"/>
      <w:sz w:val="18"/>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Style2">
    <w:name w:val="Style2"/>
    <w:basedOn w:val="a"/>
    <w:link w:val="Style20"/>
  </w:style>
  <w:style w:type="character" w:customStyle="1" w:styleId="Style20">
    <w:name w:val="Style2"/>
    <w:basedOn w:val="1"/>
    <w:link w:val="Style2"/>
    <w:rPr>
      <w:sz w:val="24"/>
    </w:rPr>
  </w:style>
  <w:style w:type="paragraph" w:styleId="a5">
    <w:name w:val="Normal (Web)"/>
    <w:basedOn w:val="a"/>
    <w:link w:val="a6"/>
    <w:pPr>
      <w:widowControl/>
      <w:spacing w:beforeAutospacing="1" w:afterAutospacing="1"/>
    </w:pPr>
  </w:style>
  <w:style w:type="character" w:customStyle="1" w:styleId="a6">
    <w:name w:val="Обычный (веб) Знак"/>
    <w:basedOn w:val="1"/>
    <w:link w:val="a5"/>
    <w:rPr>
      <w:color w:val="000000"/>
      <w:sz w:val="24"/>
    </w:rPr>
  </w:style>
  <w:style w:type="paragraph" w:customStyle="1" w:styleId="FontStyle11">
    <w:name w:val="Font Style11"/>
    <w:basedOn w:val="12"/>
    <w:link w:val="FontStyle110"/>
    <w:rPr>
      <w:b/>
      <w:sz w:val="26"/>
    </w:rPr>
  </w:style>
  <w:style w:type="character" w:customStyle="1" w:styleId="FontStyle110">
    <w:name w:val="Font Style11"/>
    <w:basedOn w:val="13"/>
    <w:link w:val="FontStyle11"/>
    <w:rPr>
      <w:b/>
      <w:sz w:val="26"/>
    </w:rPr>
  </w:style>
  <w:style w:type="paragraph" w:customStyle="1" w:styleId="Style1">
    <w:name w:val="Style1"/>
    <w:basedOn w:val="a"/>
    <w:link w:val="Style10"/>
    <w:pPr>
      <w:spacing w:line="446" w:lineRule="exact"/>
      <w:jc w:val="center"/>
    </w:pPr>
  </w:style>
  <w:style w:type="character" w:customStyle="1" w:styleId="Style10">
    <w:name w:val="Style1"/>
    <w:basedOn w:val="1"/>
    <w:link w:val="Style1"/>
    <w:rPr>
      <w:sz w:val="24"/>
    </w:rPr>
  </w:style>
  <w:style w:type="paragraph" w:customStyle="1" w:styleId="14">
    <w:name w:val="Гиперссылка1"/>
    <w:basedOn w:val="12"/>
    <w:link w:val="15"/>
    <w:rPr>
      <w:color w:val="0066CC"/>
      <w:u w:val="single"/>
    </w:rPr>
  </w:style>
  <w:style w:type="character" w:customStyle="1" w:styleId="15">
    <w:name w:val="Гиперссылка1"/>
    <w:basedOn w:val="13"/>
    <w:link w:val="14"/>
    <w:rPr>
      <w:color w:val="0066CC"/>
      <w:u w:val="single"/>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23">
    <w:name w:val="Гиперссылка2"/>
    <w:link w:val="a9"/>
    <w:rPr>
      <w:color w:val="0000FF"/>
      <w:u w:val="single"/>
    </w:rPr>
  </w:style>
  <w:style w:type="character" w:styleId="a9">
    <w:name w:val="Hyperlink"/>
    <w:link w:val="2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Style4">
    <w:name w:val="Style4"/>
    <w:basedOn w:val="a"/>
    <w:link w:val="Style40"/>
    <w:pPr>
      <w:spacing w:line="239" w:lineRule="exact"/>
    </w:pPr>
  </w:style>
  <w:style w:type="character" w:customStyle="1" w:styleId="Style40">
    <w:name w:val="Style4"/>
    <w:basedOn w:val="1"/>
    <w:link w:val="Style4"/>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8">
    <w:name w:val="Обычный1"/>
    <w:link w:val="19"/>
    <w:rPr>
      <w:sz w:val="24"/>
    </w:rPr>
  </w:style>
  <w:style w:type="character" w:customStyle="1" w:styleId="19">
    <w:name w:val="Обычный1"/>
    <w:link w:val="18"/>
    <w:rPr>
      <w:sz w:val="24"/>
    </w:rPr>
  </w:style>
  <w:style w:type="paragraph" w:customStyle="1" w:styleId="Style6">
    <w:name w:val="Style6"/>
    <w:basedOn w:val="a"/>
    <w:link w:val="Style60"/>
    <w:pPr>
      <w:spacing w:line="322" w:lineRule="exact"/>
      <w:ind w:firstLine="710"/>
      <w:jc w:val="both"/>
    </w:pPr>
  </w:style>
  <w:style w:type="character" w:customStyle="1" w:styleId="Style60">
    <w:name w:val="Style6"/>
    <w:basedOn w:val="1"/>
    <w:link w:val="Style6"/>
    <w:rPr>
      <w:sz w:val="24"/>
    </w:rPr>
  </w:style>
  <w:style w:type="paragraph" w:customStyle="1" w:styleId="Style7">
    <w:name w:val="Style7"/>
    <w:basedOn w:val="a"/>
    <w:link w:val="Style70"/>
  </w:style>
  <w:style w:type="character" w:customStyle="1" w:styleId="Style70">
    <w:name w:val="Style7"/>
    <w:basedOn w:val="1"/>
    <w:link w:val="Style7"/>
    <w:rPr>
      <w:sz w:val="24"/>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Style5">
    <w:name w:val="Style5"/>
    <w:basedOn w:val="a"/>
    <w:link w:val="Style50"/>
    <w:pPr>
      <w:spacing w:line="322" w:lineRule="exact"/>
      <w:ind w:firstLine="686"/>
      <w:jc w:val="both"/>
    </w:pPr>
  </w:style>
  <w:style w:type="character" w:customStyle="1" w:styleId="Style50">
    <w:name w:val="Style5"/>
    <w:basedOn w:val="1"/>
    <w:link w:val="Style5"/>
    <w:rPr>
      <w:sz w:val="24"/>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sz w:val="24"/>
    </w:rPr>
  </w:style>
  <w:style w:type="paragraph" w:customStyle="1" w:styleId="24">
    <w:name w:val="Основной шрифт абзаца2"/>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Style8">
    <w:name w:val="Style8"/>
    <w:basedOn w:val="a"/>
    <w:link w:val="Style80"/>
  </w:style>
  <w:style w:type="character" w:customStyle="1" w:styleId="Style80">
    <w:name w:val="Style8"/>
    <w:basedOn w:val="1"/>
    <w:link w:val="Style8"/>
    <w:rPr>
      <w:sz w:val="24"/>
    </w:rPr>
  </w:style>
  <w:style w:type="paragraph" w:styleId="ac">
    <w:name w:val="Subtitle"/>
    <w:next w:val="a"/>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e">
    <w:name w:val="Title"/>
    <w:next w:val="a"/>
    <w:link w:val="af"/>
    <w:uiPriority w:val="10"/>
    <w:qFormat/>
    <w:rPr>
      <w:rFonts w:ascii="XO Thames" w:hAnsi="XO Thames"/>
      <w:b/>
      <w:sz w:val="52"/>
    </w:rPr>
  </w:style>
  <w:style w:type="character" w:customStyle="1" w:styleId="af">
    <w:name w:val="Название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sz w:val="30"/>
    </w:rPr>
  </w:style>
  <w:style w:type="paragraph" w:customStyle="1" w:styleId="Style3">
    <w:name w:val="Style3"/>
    <w:basedOn w:val="a"/>
    <w:link w:val="Style30"/>
  </w:style>
  <w:style w:type="character" w:customStyle="1" w:styleId="Style30">
    <w:name w:val="Style3"/>
    <w:basedOn w:val="1"/>
    <w:link w:val="Styl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vipolnenie_rabot/" TargetMode="External"/><Relationship Id="rId18" Type="http://schemas.openxmlformats.org/officeDocument/2006/relationships/hyperlink" Target="https://pandia.ru/text/category/kapitalmznij_remont/" TargetMode="External"/><Relationship Id="rId26" Type="http://schemas.openxmlformats.org/officeDocument/2006/relationships/image" Target="media/image8.jpeg"/><Relationship Id="rId39"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hyperlink" Target="https://pandia.ru/text/category/proektnaya_dokumentatciya/" TargetMode="External"/><Relationship Id="rId34" Type="http://schemas.openxmlformats.org/officeDocument/2006/relationships/image" Target="media/image16.jpeg"/><Relationship Id="rId42" Type="http://schemas.openxmlformats.org/officeDocument/2006/relationships/image" Target="media/image24.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pandia.ru/text/category/stroitelmznie_raboti/" TargetMode="Externa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hyperlink" Target="https://pandia.ru/text/category/ochistka_estestvennih_i_stokovih_vod/" TargetMode="External"/><Relationship Id="rId20" Type="http://schemas.openxmlformats.org/officeDocument/2006/relationships/hyperlink" Target="https://pandia.ru/text/category/plani_razvitiya/" TargetMode="External"/><Relationship Id="rId29" Type="http://schemas.openxmlformats.org/officeDocument/2006/relationships/image" Target="media/image11.jpeg"/><Relationship Id="rId4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hyperlink" Target="https://pandia.ru/text/category/vidi_deyatelmznosti/"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theme" Target="theme/theme1.xml"/><Relationship Id="rId10" Type="http://schemas.openxmlformats.org/officeDocument/2006/relationships/hyperlink" Target="http://www.kizelraion.ru" TargetMode="External"/><Relationship Id="rId19" Type="http://schemas.openxmlformats.org/officeDocument/2006/relationships/hyperlink" Target="https://pandia.ru/text/category/vodoprovod/" TargetMode="External"/><Relationship Id="rId31" Type="http://schemas.openxmlformats.org/officeDocument/2006/relationships/image" Target="media/image13.jpeg"/><Relationship Id="rId44"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andia.ru/text/category/vodosnabzhenie_i_kanalizatciya/" TargetMode="External"/><Relationship Id="rId22" Type="http://schemas.openxmlformats.org/officeDocument/2006/relationships/hyperlink" Target="https://pandia.ru/text/category/vneshneyekonomicheskaya_deyatelmznostmz/" TargetMode="External"/><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5.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14</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Ольга</cp:lastModifiedBy>
  <cp:revision>49</cp:revision>
  <cp:lastPrinted>2023-11-29T08:35:00Z</cp:lastPrinted>
  <dcterms:created xsi:type="dcterms:W3CDTF">2023-11-22T09:07:00Z</dcterms:created>
  <dcterms:modified xsi:type="dcterms:W3CDTF">2023-11-29T09:47:00Z</dcterms:modified>
</cp:coreProperties>
</file>